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6C62D" w14:textId="77777777" w:rsidR="0088498D" w:rsidRPr="00C27855" w:rsidRDefault="0088498D" w:rsidP="0088498D">
      <w:pPr>
        <w:pStyle w:val="Overskrift2"/>
        <w:numPr>
          <w:ilvl w:val="0"/>
          <w:numId w:val="0"/>
        </w:numPr>
        <w:ind w:left="576" w:hanging="576"/>
        <w:rPr>
          <w:rFonts w:ascii="Verdana" w:hAnsi="Verdana"/>
          <w:i w:val="0"/>
          <w:iCs w:val="0"/>
          <w:lang w:val="en-US"/>
        </w:rPr>
      </w:pPr>
      <w:bookmarkStart w:id="0" w:name="_Toc523317123"/>
      <w:r w:rsidRPr="00C27855">
        <w:rPr>
          <w:rFonts w:ascii="Verdana" w:hAnsi="Verdana"/>
          <w:i w:val="0"/>
          <w:iCs w:val="0"/>
          <w:lang w:val="en-US"/>
        </w:rPr>
        <w:t>Total price and payment terms</w:t>
      </w:r>
      <w:bookmarkEnd w:id="0"/>
    </w:p>
    <w:p w14:paraId="23BD7A0D" w14:textId="77777777" w:rsidR="0088498D" w:rsidRPr="00C27855" w:rsidRDefault="0088498D" w:rsidP="0088498D">
      <w:pPr>
        <w:rPr>
          <w:lang w:val="en-US"/>
        </w:rPr>
      </w:pPr>
    </w:p>
    <w:p w14:paraId="37000610" w14:textId="77777777" w:rsidR="0088498D" w:rsidRPr="00C27855" w:rsidRDefault="00FC6875" w:rsidP="0088498D">
      <w:pPr>
        <w:rPr>
          <w:b/>
          <w:sz w:val="28"/>
          <w:szCs w:val="28"/>
          <w:lang w:val="en-US"/>
        </w:rPr>
      </w:pPr>
      <w:r w:rsidRPr="00C27855">
        <w:rPr>
          <w:b/>
          <w:sz w:val="28"/>
          <w:szCs w:val="28"/>
          <w:lang w:val="en-US"/>
        </w:rPr>
        <w:t>1</w:t>
      </w:r>
      <w:r w:rsidRPr="00C27855">
        <w:rPr>
          <w:b/>
          <w:sz w:val="28"/>
          <w:szCs w:val="28"/>
          <w:lang w:val="en-US"/>
        </w:rPr>
        <w:tab/>
      </w:r>
      <w:r w:rsidR="0088498D" w:rsidRPr="00C27855">
        <w:rPr>
          <w:b/>
          <w:sz w:val="28"/>
          <w:szCs w:val="28"/>
          <w:lang w:val="en-US"/>
        </w:rPr>
        <w:t>Price</w:t>
      </w:r>
      <w:r w:rsidRPr="00C27855">
        <w:rPr>
          <w:b/>
          <w:sz w:val="28"/>
          <w:szCs w:val="28"/>
          <w:lang w:val="en-US"/>
        </w:rPr>
        <w:tab/>
      </w:r>
    </w:p>
    <w:p w14:paraId="6749A169" w14:textId="77777777" w:rsidR="009E6207" w:rsidRPr="009E6207" w:rsidRDefault="009E6207" w:rsidP="009E6207">
      <w:pPr>
        <w:rPr>
          <w:lang w:val="en-US"/>
        </w:rPr>
      </w:pPr>
      <w:r w:rsidRPr="009E6207">
        <w:rPr>
          <w:lang w:val="en-US"/>
        </w:rPr>
        <w:t>All prices shall be specified in Tables 1, 2 and 3 included in this Appendix.</w:t>
      </w:r>
    </w:p>
    <w:p w14:paraId="0EC23168" w14:textId="77777777" w:rsidR="009E6207" w:rsidRPr="009E6207" w:rsidRDefault="009E6207" w:rsidP="009E6207">
      <w:pPr>
        <w:rPr>
          <w:lang w:val="en-US"/>
        </w:rPr>
      </w:pPr>
    </w:p>
    <w:p w14:paraId="3646189A" w14:textId="4AEE2AB6" w:rsidR="00FC6875" w:rsidRDefault="009E6207" w:rsidP="009E6207">
      <w:pPr>
        <w:rPr>
          <w:lang w:val="en-US"/>
        </w:rPr>
      </w:pPr>
      <w:r w:rsidRPr="009E6207">
        <w:rPr>
          <w:lang w:val="en-US"/>
        </w:rPr>
        <w:t>All prices shall be stated in NOK, excluding VAT. Customs duties, taxes and any other charges shall be included unless explicitly stated otherwise in the tender.</w:t>
      </w:r>
    </w:p>
    <w:p w14:paraId="426EB464" w14:textId="77777777" w:rsidR="009E6207" w:rsidRPr="00C27855" w:rsidRDefault="009E6207" w:rsidP="009E6207">
      <w:pPr>
        <w:rPr>
          <w:lang w:val="en-US"/>
        </w:rPr>
      </w:pPr>
    </w:p>
    <w:p w14:paraId="7F37E870" w14:textId="77777777" w:rsidR="00C578EA" w:rsidRPr="00C578EA" w:rsidRDefault="00FC6875" w:rsidP="00C578EA">
      <w:pPr>
        <w:rPr>
          <w:lang w:val="en-US"/>
        </w:rPr>
      </w:pPr>
      <w:r w:rsidRPr="00C27855">
        <w:rPr>
          <w:b/>
          <w:bCs/>
          <w:sz w:val="28"/>
          <w:szCs w:val="28"/>
          <w:lang w:val="en-US"/>
        </w:rPr>
        <w:t>2</w:t>
      </w:r>
      <w:r w:rsidRPr="00C27855">
        <w:rPr>
          <w:b/>
          <w:bCs/>
          <w:sz w:val="28"/>
          <w:szCs w:val="28"/>
          <w:lang w:val="en-US"/>
        </w:rPr>
        <w:tab/>
        <w:t>Reg</w:t>
      </w:r>
      <w:r w:rsidR="004731E7" w:rsidRPr="00C27855">
        <w:rPr>
          <w:b/>
          <w:bCs/>
          <w:sz w:val="28"/>
          <w:szCs w:val="28"/>
          <w:lang w:val="en-US"/>
        </w:rPr>
        <w:t>u</w:t>
      </w:r>
      <w:r w:rsidRPr="00C27855">
        <w:rPr>
          <w:b/>
          <w:bCs/>
          <w:sz w:val="28"/>
          <w:szCs w:val="28"/>
          <w:lang w:val="en-US"/>
        </w:rPr>
        <w:t>lation of price</w:t>
      </w:r>
      <w:r w:rsidR="004731E7" w:rsidRPr="00C27855">
        <w:rPr>
          <w:b/>
          <w:bCs/>
          <w:sz w:val="28"/>
          <w:szCs w:val="28"/>
          <w:lang w:val="en-US"/>
        </w:rPr>
        <w:br/>
      </w:r>
      <w:r w:rsidR="00C578EA" w:rsidRPr="00C578EA">
        <w:rPr>
          <w:lang w:val="en-US"/>
        </w:rPr>
        <w:t>The price for the equipment shall be fixed and shall not be subject to price adjustment during the Contract period. The fixed price shall include the supply of the equipment and all deliverables included in the main delivery in accordance with the Contract. Any options, services or other deliverables that are separately priced under this Appendix are not included in the fixed price.</w:t>
      </w:r>
    </w:p>
    <w:p w14:paraId="1EDD16D0" w14:textId="77777777" w:rsidR="00C578EA" w:rsidRPr="00C578EA" w:rsidRDefault="00C578EA" w:rsidP="00C578EA">
      <w:pPr>
        <w:rPr>
          <w:lang w:val="en-US"/>
        </w:rPr>
      </w:pPr>
    </w:p>
    <w:p w14:paraId="64114F10" w14:textId="22C0E26F" w:rsidR="005E307A" w:rsidRPr="005E307A" w:rsidRDefault="00C578EA" w:rsidP="00C578EA">
      <w:pPr>
        <w:rPr>
          <w:lang w:val="en-US"/>
        </w:rPr>
      </w:pPr>
      <w:r w:rsidRPr="00C578EA">
        <w:rPr>
          <w:lang w:val="en-US"/>
        </w:rPr>
        <w:t>Options and other services that may be ordered during the Contract period may be subject to annual price adjustment in accordance with the agreed publicly available price index. The first price adjustment may take effect 12 months after the Contract has been entered into and thereafter once annually.</w:t>
      </w:r>
    </w:p>
    <w:p w14:paraId="0CF991CE" w14:textId="77777777" w:rsidR="0088498D" w:rsidRPr="00C27855" w:rsidRDefault="0088498D" w:rsidP="0088498D">
      <w:pPr>
        <w:rPr>
          <w:lang w:val="en-US"/>
        </w:rPr>
      </w:pPr>
    </w:p>
    <w:p w14:paraId="5D5B3D5D" w14:textId="77777777" w:rsidR="0088498D" w:rsidRPr="00C27855" w:rsidRDefault="00FC6875" w:rsidP="0088498D">
      <w:pPr>
        <w:rPr>
          <w:b/>
          <w:sz w:val="28"/>
          <w:szCs w:val="28"/>
          <w:lang w:val="en-US"/>
        </w:rPr>
      </w:pPr>
      <w:r w:rsidRPr="00C27855">
        <w:rPr>
          <w:b/>
          <w:sz w:val="28"/>
          <w:szCs w:val="28"/>
          <w:lang w:val="en-US"/>
        </w:rPr>
        <w:t>3</w:t>
      </w:r>
      <w:r w:rsidRPr="00C27855">
        <w:rPr>
          <w:b/>
          <w:sz w:val="28"/>
          <w:szCs w:val="28"/>
          <w:lang w:val="en-US"/>
        </w:rPr>
        <w:tab/>
      </w:r>
      <w:r w:rsidR="0088498D" w:rsidRPr="00C27855">
        <w:rPr>
          <w:b/>
          <w:sz w:val="28"/>
          <w:szCs w:val="28"/>
          <w:lang w:val="en-US"/>
        </w:rPr>
        <w:t>Invoicing</w:t>
      </w:r>
    </w:p>
    <w:p w14:paraId="72F6F801" w14:textId="33FE6BB0" w:rsidR="00A77CC7" w:rsidRPr="00C27855" w:rsidRDefault="00A77CC7" w:rsidP="00A77CC7">
      <w:pPr>
        <w:rPr>
          <w:lang w:val="en-US"/>
        </w:rPr>
      </w:pPr>
      <w:r w:rsidRPr="00C27855">
        <w:rPr>
          <w:lang w:val="en-US"/>
        </w:rPr>
        <w:t xml:space="preserve">The Supplier can invoice the Buyer after completed delivery has taken place and the authentication protocol has been signed, according to </w:t>
      </w:r>
      <w:r w:rsidRPr="00846E7C">
        <w:rPr>
          <w:lang w:val="en-US"/>
        </w:rPr>
        <w:t xml:space="preserve">table </w:t>
      </w:r>
      <w:r w:rsidR="00846E7C" w:rsidRPr="00846E7C">
        <w:rPr>
          <w:lang w:val="en-US"/>
        </w:rPr>
        <w:t>4</w:t>
      </w:r>
      <w:r w:rsidRPr="00846E7C">
        <w:rPr>
          <w:lang w:val="en-US"/>
        </w:rPr>
        <w:t xml:space="preserve"> - Payment plan.</w:t>
      </w:r>
      <w:r w:rsidRPr="00C27855">
        <w:rPr>
          <w:lang w:val="en-US"/>
        </w:rPr>
        <w:t xml:space="preserve"> </w:t>
      </w:r>
    </w:p>
    <w:p w14:paraId="43A076B1" w14:textId="77777777" w:rsidR="00CF5BC4" w:rsidRDefault="00CF5BC4" w:rsidP="00CF5BC4">
      <w:pPr>
        <w:rPr>
          <w:lang w:val="en-US"/>
        </w:rPr>
      </w:pPr>
    </w:p>
    <w:p w14:paraId="079530B5" w14:textId="77777777" w:rsidR="00A77CC7" w:rsidRPr="00C27855" w:rsidRDefault="00A77CC7" w:rsidP="00A77CC7">
      <w:pPr>
        <w:rPr>
          <w:lang w:val="en-US"/>
        </w:rPr>
      </w:pPr>
    </w:p>
    <w:p w14:paraId="017A4A6D" w14:textId="77777777" w:rsidR="00A77CC7" w:rsidRDefault="00A77CC7" w:rsidP="00A77CC7">
      <w:pPr>
        <w:rPr>
          <w:lang w:val="en-US"/>
        </w:rPr>
      </w:pPr>
      <w:r>
        <w:rPr>
          <w:lang w:val="en-US"/>
        </w:rPr>
        <w:t xml:space="preserve">NTNU uses electronic </w:t>
      </w:r>
      <w:proofErr w:type="gramStart"/>
      <w:r>
        <w:rPr>
          <w:lang w:val="en-US"/>
        </w:rPr>
        <w:t>invoicing</w:t>
      </w:r>
      <w:proofErr w:type="gramEnd"/>
      <w:r>
        <w:rPr>
          <w:lang w:val="en-US"/>
        </w:rPr>
        <w:t>, and we ask that our suppliers send us electronic invoices to secure an efficient process and to avoid delays.</w:t>
      </w:r>
    </w:p>
    <w:p w14:paraId="6CE29AB3" w14:textId="77777777" w:rsidR="00A77CC7" w:rsidRPr="00DC0346" w:rsidRDefault="00A77CC7" w:rsidP="00A77CC7">
      <w:pPr>
        <w:rPr>
          <w:lang w:val="en-US"/>
        </w:rPr>
      </w:pPr>
      <w:r w:rsidRPr="00DC0346">
        <w:rPr>
          <w:lang w:val="en-US"/>
        </w:rPr>
        <w:t>Invoice address for electronic invoice:</w:t>
      </w:r>
    </w:p>
    <w:p w14:paraId="4C55C2AF" w14:textId="77777777" w:rsidR="00A77CC7" w:rsidRPr="00DC0346" w:rsidRDefault="00A77CC7" w:rsidP="00A77CC7">
      <w:pPr>
        <w:rPr>
          <w:lang w:val="en-US"/>
        </w:rPr>
      </w:pPr>
      <w:r w:rsidRPr="00DC0346">
        <w:rPr>
          <w:lang w:val="en-US"/>
        </w:rPr>
        <w:t>• EHF: NO974767880</w:t>
      </w:r>
    </w:p>
    <w:p w14:paraId="111A7E95" w14:textId="77777777" w:rsidR="00A77CC7" w:rsidRPr="00DC0346" w:rsidRDefault="00A77CC7" w:rsidP="00A77CC7">
      <w:pPr>
        <w:rPr>
          <w:lang w:val="en-US"/>
        </w:rPr>
      </w:pPr>
      <w:r w:rsidRPr="00DC0346">
        <w:rPr>
          <w:lang w:val="en-US"/>
        </w:rPr>
        <w:t xml:space="preserve">• NTNU </w:t>
      </w:r>
      <w:proofErr w:type="spellStart"/>
      <w:r w:rsidRPr="00DC0346">
        <w:rPr>
          <w:lang w:val="en-US"/>
        </w:rPr>
        <w:t>Peppol</w:t>
      </w:r>
      <w:proofErr w:type="spellEnd"/>
      <w:r w:rsidRPr="00DC0346">
        <w:rPr>
          <w:lang w:val="en-US"/>
        </w:rPr>
        <w:t>: 0192:974767880</w:t>
      </w:r>
    </w:p>
    <w:p w14:paraId="4076C6C9" w14:textId="77777777" w:rsidR="00A77CC7" w:rsidRPr="00DC0346" w:rsidRDefault="00A77CC7" w:rsidP="00A77CC7">
      <w:pPr>
        <w:rPr>
          <w:lang w:val="en-US"/>
        </w:rPr>
      </w:pPr>
    </w:p>
    <w:p w14:paraId="27B4F0C0" w14:textId="77777777" w:rsidR="00A77CC7" w:rsidRDefault="00A77CC7" w:rsidP="00A77CC7">
      <w:pPr>
        <w:rPr>
          <w:lang w:val="en-US"/>
        </w:rPr>
      </w:pPr>
      <w:r w:rsidRPr="00DC0346">
        <w:rPr>
          <w:lang w:val="en-US"/>
        </w:rPr>
        <w:t xml:space="preserve">Further information on requirements for electronic invoices or requirements for foreign suppliers: </w:t>
      </w:r>
      <w:hyperlink r:id="rId10" w:history="1">
        <w:r w:rsidRPr="008779E1">
          <w:rPr>
            <w:rStyle w:val="Hyperkobling"/>
            <w:lang w:val="en-US"/>
          </w:rPr>
          <w:t>Invoice - NTNU</w:t>
        </w:r>
      </w:hyperlink>
      <w:r>
        <w:rPr>
          <w:lang w:val="en-US"/>
        </w:rPr>
        <w:t xml:space="preserve"> </w:t>
      </w:r>
    </w:p>
    <w:p w14:paraId="3C5DF98B" w14:textId="77777777" w:rsidR="0053768A" w:rsidRPr="0053768A" w:rsidRDefault="0053768A" w:rsidP="0088498D">
      <w:pPr>
        <w:rPr>
          <w:color w:val="FF0000"/>
          <w:lang w:val="en-US"/>
        </w:rPr>
      </w:pPr>
    </w:p>
    <w:p w14:paraId="7C3B2B59" w14:textId="77777777" w:rsidR="0088498D" w:rsidRDefault="0088498D" w:rsidP="0088498D">
      <w:pPr>
        <w:rPr>
          <w:color w:val="FF0000"/>
          <w:lang w:val="en-US"/>
        </w:rPr>
      </w:pPr>
    </w:p>
    <w:p w14:paraId="6572D858" w14:textId="77777777" w:rsidR="00D10C68" w:rsidRDefault="00D10C68" w:rsidP="0088498D">
      <w:pPr>
        <w:rPr>
          <w:color w:val="FF0000"/>
          <w:lang w:val="en-US"/>
        </w:rPr>
      </w:pPr>
    </w:p>
    <w:p w14:paraId="6A416C5E" w14:textId="77777777" w:rsidR="00D10C68" w:rsidRDefault="00D10C68" w:rsidP="0088498D">
      <w:pPr>
        <w:rPr>
          <w:color w:val="FF0000"/>
          <w:lang w:val="en-US"/>
        </w:rPr>
      </w:pPr>
    </w:p>
    <w:p w14:paraId="45EABF68" w14:textId="77777777" w:rsidR="00D10C68" w:rsidRDefault="00D10C68" w:rsidP="0088498D">
      <w:pPr>
        <w:rPr>
          <w:color w:val="FF0000"/>
          <w:lang w:val="en-US"/>
        </w:rPr>
      </w:pPr>
    </w:p>
    <w:p w14:paraId="62B32A84" w14:textId="77777777" w:rsidR="00D10C68" w:rsidRDefault="00D10C68" w:rsidP="0088498D">
      <w:pPr>
        <w:rPr>
          <w:color w:val="FF0000"/>
          <w:lang w:val="en-US"/>
        </w:rPr>
      </w:pPr>
    </w:p>
    <w:p w14:paraId="6DCF7869" w14:textId="77777777" w:rsidR="00D10C68" w:rsidRDefault="00D10C68" w:rsidP="0088498D">
      <w:pPr>
        <w:rPr>
          <w:color w:val="FF0000"/>
          <w:lang w:val="en-US"/>
        </w:rPr>
      </w:pPr>
    </w:p>
    <w:p w14:paraId="1F04A4BA" w14:textId="77777777" w:rsidR="00D10C68" w:rsidRDefault="00D10C68" w:rsidP="0088498D">
      <w:pPr>
        <w:rPr>
          <w:color w:val="FF0000"/>
          <w:lang w:val="en-US"/>
        </w:rPr>
      </w:pPr>
    </w:p>
    <w:p w14:paraId="239B9A6B" w14:textId="77777777" w:rsidR="00D10C68" w:rsidRDefault="00D10C68" w:rsidP="0088498D">
      <w:pPr>
        <w:rPr>
          <w:color w:val="FF0000"/>
          <w:lang w:val="en-US"/>
        </w:rPr>
      </w:pPr>
    </w:p>
    <w:p w14:paraId="7932C5BE" w14:textId="77777777" w:rsidR="00D10C68" w:rsidRDefault="00D10C68" w:rsidP="0088498D">
      <w:pPr>
        <w:rPr>
          <w:color w:val="FF0000"/>
          <w:lang w:val="en-US"/>
        </w:rPr>
      </w:pPr>
    </w:p>
    <w:p w14:paraId="41E8738B" w14:textId="77777777" w:rsidR="00D10C68" w:rsidRDefault="00D10C68" w:rsidP="0088498D">
      <w:pPr>
        <w:rPr>
          <w:color w:val="FF0000"/>
          <w:lang w:val="en-US"/>
        </w:rPr>
      </w:pPr>
    </w:p>
    <w:p w14:paraId="1DDB69B4" w14:textId="77777777" w:rsidR="00D10C68" w:rsidRDefault="00D10C68" w:rsidP="0088498D">
      <w:pPr>
        <w:rPr>
          <w:color w:val="FF0000"/>
          <w:lang w:val="en-US"/>
        </w:rPr>
      </w:pPr>
    </w:p>
    <w:p w14:paraId="2359C742" w14:textId="77777777" w:rsidR="00D10C68" w:rsidRDefault="00D10C68" w:rsidP="0088498D">
      <w:pPr>
        <w:rPr>
          <w:color w:val="FF0000"/>
          <w:lang w:val="en-US"/>
        </w:rPr>
      </w:pPr>
    </w:p>
    <w:p w14:paraId="530AC0F0" w14:textId="77777777" w:rsidR="00D10C68" w:rsidRDefault="00D10C68" w:rsidP="0088498D">
      <w:pPr>
        <w:rPr>
          <w:color w:val="FF0000"/>
          <w:lang w:val="en-US"/>
        </w:rPr>
      </w:pPr>
    </w:p>
    <w:p w14:paraId="1C59FE3A" w14:textId="77777777" w:rsidR="00D10C68" w:rsidRPr="0053768A" w:rsidRDefault="00D10C68" w:rsidP="0088498D">
      <w:pPr>
        <w:rPr>
          <w:color w:val="FF0000"/>
          <w:lang w:val="en-US"/>
        </w:rPr>
      </w:pPr>
    </w:p>
    <w:p w14:paraId="04FAFE15" w14:textId="77777777" w:rsidR="0053768A" w:rsidRPr="0053768A" w:rsidRDefault="0053768A" w:rsidP="0088498D">
      <w:pPr>
        <w:rPr>
          <w:color w:val="FF0000"/>
          <w:lang w:val="en-US"/>
        </w:rPr>
      </w:pPr>
    </w:p>
    <w:p w14:paraId="2BF20BC6" w14:textId="77777777" w:rsidR="00920C07" w:rsidRDefault="0088498D" w:rsidP="0088498D">
      <w:pPr>
        <w:rPr>
          <w:b/>
          <w:bCs/>
          <w:sz w:val="22"/>
          <w:lang w:val="en-US"/>
        </w:rPr>
      </w:pPr>
      <w:r w:rsidRPr="00C27855">
        <w:rPr>
          <w:b/>
          <w:bCs/>
          <w:sz w:val="22"/>
          <w:lang w:val="en-US"/>
        </w:rPr>
        <w:lastRenderedPageBreak/>
        <w:t>Table 1: Prices</w:t>
      </w:r>
    </w:p>
    <w:p w14:paraId="7FBA81D8" w14:textId="086425F4" w:rsidR="0088498D" w:rsidRPr="007451FF" w:rsidRDefault="0088498D" w:rsidP="0088498D">
      <w:pPr>
        <w:rPr>
          <w:rFonts w:cs="Arial"/>
          <w:sz w:val="18"/>
          <w:szCs w:val="18"/>
          <w:lang w:val="en-US"/>
        </w:rPr>
      </w:pPr>
      <w:r w:rsidRPr="007451FF">
        <w:rPr>
          <w:rFonts w:cs="Arial"/>
          <w:sz w:val="18"/>
          <w:szCs w:val="18"/>
          <w:lang w:val="en-US"/>
        </w:rPr>
        <w:t>The quoted price for the product must include all hardware and software, installation, insurance, packing, shipping- and handling costs, exclusive of VAT. Prices should be quoted in NOK (Norwegian kroner).</w:t>
      </w:r>
    </w:p>
    <w:p w14:paraId="69CB579D" w14:textId="5C46B3CD" w:rsidR="007451FF" w:rsidRPr="00A0551A" w:rsidRDefault="00A0551A" w:rsidP="0088498D">
      <w:pPr>
        <w:rPr>
          <w:b/>
          <w:bCs/>
          <w:sz w:val="18"/>
          <w:szCs w:val="18"/>
          <w:lang w:val="en-US"/>
        </w:rPr>
      </w:pPr>
      <w:r w:rsidRPr="00A0551A">
        <w:rPr>
          <w:sz w:val="18"/>
          <w:szCs w:val="18"/>
          <w:lang w:val="en-US"/>
        </w:rPr>
        <w:t>The C</w:t>
      </w:r>
      <w:r w:rsidR="00114B16">
        <w:rPr>
          <w:sz w:val="18"/>
          <w:szCs w:val="18"/>
          <w:lang w:val="en-US"/>
        </w:rPr>
        <w:t>lient</w:t>
      </w:r>
      <w:r w:rsidRPr="00A0551A">
        <w:rPr>
          <w:sz w:val="18"/>
          <w:szCs w:val="18"/>
          <w:lang w:val="en-US"/>
        </w:rPr>
        <w:t xml:space="preserve"> will include the price for the equipment in the price evaluation</w:t>
      </w:r>
      <w:r w:rsidRPr="00A0551A">
        <w:rPr>
          <w:sz w:val="18"/>
          <w:szCs w:val="18"/>
          <w:lang w:val="en-US"/>
        </w:rPr>
        <w: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278"/>
        <w:gridCol w:w="2598"/>
        <w:gridCol w:w="1299"/>
        <w:gridCol w:w="2605"/>
      </w:tblGrid>
      <w:tr w:rsidR="0050243B" w:rsidRPr="00C27855" w14:paraId="552D69FA" w14:textId="77777777" w:rsidTr="002967BF">
        <w:tc>
          <w:tcPr>
            <w:tcW w:w="761" w:type="dxa"/>
            <w:shd w:val="clear" w:color="auto" w:fill="0070C0"/>
            <w:vAlign w:val="center"/>
          </w:tcPr>
          <w:p w14:paraId="31143048" w14:textId="77777777" w:rsidR="0050243B" w:rsidRPr="00C27855" w:rsidRDefault="0050243B" w:rsidP="00940B6B">
            <w:pPr>
              <w:rPr>
                <w:b/>
                <w:color w:val="FFFFFF"/>
                <w:lang w:val="en-US"/>
              </w:rPr>
            </w:pPr>
            <w:r w:rsidRPr="00C27855">
              <w:rPr>
                <w:b/>
                <w:color w:val="FFFFFF"/>
                <w:lang w:val="en-US"/>
              </w:rPr>
              <w:t>Item</w:t>
            </w:r>
          </w:p>
        </w:tc>
        <w:tc>
          <w:tcPr>
            <w:tcW w:w="2278" w:type="dxa"/>
            <w:shd w:val="clear" w:color="auto" w:fill="0070C0"/>
            <w:vAlign w:val="center"/>
          </w:tcPr>
          <w:p w14:paraId="6E8D1AE3" w14:textId="77777777" w:rsidR="0050243B" w:rsidRPr="00C27855" w:rsidRDefault="0050243B" w:rsidP="00940B6B">
            <w:pPr>
              <w:rPr>
                <w:b/>
                <w:color w:val="FFFFFF"/>
                <w:lang w:val="en-US"/>
              </w:rPr>
            </w:pPr>
            <w:r w:rsidRPr="00C27855">
              <w:rPr>
                <w:b/>
                <w:color w:val="FFFFFF"/>
                <w:lang w:val="en-US"/>
              </w:rPr>
              <w:t>Specification of items</w:t>
            </w:r>
          </w:p>
        </w:tc>
        <w:tc>
          <w:tcPr>
            <w:tcW w:w="2598" w:type="dxa"/>
            <w:shd w:val="clear" w:color="auto" w:fill="0070C0"/>
          </w:tcPr>
          <w:p w14:paraId="012B1E20" w14:textId="672E3A86" w:rsidR="0050243B" w:rsidRPr="00C27855" w:rsidRDefault="005C2BD1" w:rsidP="00940B6B">
            <w:pPr>
              <w:rPr>
                <w:b/>
                <w:color w:val="FFFFFF"/>
                <w:lang w:val="en-US"/>
              </w:rPr>
            </w:pPr>
            <w:r w:rsidRPr="005C2BD1">
              <w:rPr>
                <w:b/>
                <w:color w:val="FFFFFF"/>
                <w:lang w:val="en-US"/>
              </w:rPr>
              <w:t>Short description</w:t>
            </w:r>
          </w:p>
        </w:tc>
        <w:tc>
          <w:tcPr>
            <w:tcW w:w="1299" w:type="dxa"/>
            <w:shd w:val="clear" w:color="auto" w:fill="0070C0"/>
            <w:vAlign w:val="center"/>
          </w:tcPr>
          <w:p w14:paraId="364D6369" w14:textId="770E7854" w:rsidR="0050243B" w:rsidRPr="00C27855" w:rsidRDefault="0050243B" w:rsidP="00940B6B">
            <w:pPr>
              <w:rPr>
                <w:b/>
                <w:color w:val="FFFFFF"/>
                <w:lang w:val="en-US"/>
              </w:rPr>
            </w:pPr>
            <w:r w:rsidRPr="00C27855">
              <w:rPr>
                <w:b/>
                <w:color w:val="FFFFFF"/>
                <w:lang w:val="en-US"/>
              </w:rPr>
              <w:t>Price</w:t>
            </w:r>
          </w:p>
        </w:tc>
        <w:tc>
          <w:tcPr>
            <w:tcW w:w="2605" w:type="dxa"/>
            <w:shd w:val="clear" w:color="auto" w:fill="0070C0"/>
            <w:vAlign w:val="center"/>
          </w:tcPr>
          <w:p w14:paraId="51EB912E" w14:textId="77777777" w:rsidR="0050243B" w:rsidRPr="00C27855" w:rsidRDefault="0050243B" w:rsidP="00940B6B">
            <w:pPr>
              <w:rPr>
                <w:b/>
                <w:color w:val="FFFFFF"/>
                <w:lang w:val="en-US"/>
              </w:rPr>
            </w:pPr>
            <w:r w:rsidRPr="00C27855">
              <w:rPr>
                <w:b/>
                <w:color w:val="FFFFFF"/>
                <w:lang w:val="en-US"/>
              </w:rPr>
              <w:t>Supplier’s comments</w:t>
            </w:r>
          </w:p>
        </w:tc>
      </w:tr>
      <w:tr w:rsidR="0050243B" w:rsidRPr="00095C02" w14:paraId="07307948" w14:textId="77777777" w:rsidTr="002967BF">
        <w:tc>
          <w:tcPr>
            <w:tcW w:w="761" w:type="dxa"/>
          </w:tcPr>
          <w:p w14:paraId="09D695A8" w14:textId="4012B544" w:rsidR="0050243B" w:rsidRPr="00C27855" w:rsidRDefault="0050243B" w:rsidP="00940B6B">
            <w:pPr>
              <w:rPr>
                <w:sz w:val="18"/>
                <w:szCs w:val="20"/>
                <w:lang w:val="en-US"/>
              </w:rPr>
            </w:pPr>
            <w:r>
              <w:rPr>
                <w:sz w:val="18"/>
                <w:szCs w:val="20"/>
                <w:lang w:val="en-US"/>
              </w:rPr>
              <w:t>1</w:t>
            </w:r>
          </w:p>
        </w:tc>
        <w:tc>
          <w:tcPr>
            <w:tcW w:w="2278" w:type="dxa"/>
          </w:tcPr>
          <w:p w14:paraId="08381584" w14:textId="54FA10FE" w:rsidR="0050243B" w:rsidRPr="00C25DA7" w:rsidRDefault="0050243B" w:rsidP="00940B6B">
            <w:pPr>
              <w:rPr>
                <w:b/>
                <w:bCs/>
                <w:sz w:val="18"/>
                <w:szCs w:val="20"/>
                <w:lang w:val="en-US"/>
              </w:rPr>
            </w:pPr>
            <w:r w:rsidRPr="00C25DA7">
              <w:rPr>
                <w:b/>
                <w:bCs/>
                <w:sz w:val="18"/>
                <w:szCs w:val="20"/>
                <w:lang w:val="en-US"/>
              </w:rPr>
              <w:t>Ultrafast spectroscopy system</w:t>
            </w:r>
          </w:p>
        </w:tc>
        <w:tc>
          <w:tcPr>
            <w:tcW w:w="2598" w:type="dxa"/>
          </w:tcPr>
          <w:p w14:paraId="6E97F6DE" w14:textId="77777777" w:rsidR="0050243B" w:rsidRPr="00C27855" w:rsidRDefault="0050243B" w:rsidP="00940B6B">
            <w:pPr>
              <w:rPr>
                <w:sz w:val="18"/>
                <w:szCs w:val="20"/>
                <w:lang w:val="en-US"/>
              </w:rPr>
            </w:pPr>
          </w:p>
        </w:tc>
        <w:tc>
          <w:tcPr>
            <w:tcW w:w="1299" w:type="dxa"/>
            <w:shd w:val="clear" w:color="auto" w:fill="E0E0E0"/>
          </w:tcPr>
          <w:p w14:paraId="6A9E275E" w14:textId="56C8C0C4" w:rsidR="0050243B" w:rsidRPr="00C27855" w:rsidRDefault="0050243B" w:rsidP="00940B6B">
            <w:pPr>
              <w:rPr>
                <w:sz w:val="18"/>
                <w:szCs w:val="20"/>
                <w:lang w:val="en-US"/>
              </w:rPr>
            </w:pPr>
          </w:p>
        </w:tc>
        <w:tc>
          <w:tcPr>
            <w:tcW w:w="2605" w:type="dxa"/>
          </w:tcPr>
          <w:p w14:paraId="505926C0" w14:textId="77777777" w:rsidR="0050243B" w:rsidRPr="00C27855" w:rsidRDefault="0050243B" w:rsidP="00940B6B">
            <w:pPr>
              <w:rPr>
                <w:sz w:val="18"/>
                <w:szCs w:val="20"/>
                <w:lang w:val="en-US"/>
              </w:rPr>
            </w:pPr>
          </w:p>
        </w:tc>
      </w:tr>
      <w:tr w:rsidR="0050243B" w:rsidRPr="00095C02" w14:paraId="079F1335" w14:textId="77777777" w:rsidTr="002967BF">
        <w:tc>
          <w:tcPr>
            <w:tcW w:w="761" w:type="dxa"/>
          </w:tcPr>
          <w:p w14:paraId="69A9775A" w14:textId="77777777" w:rsidR="0050243B" w:rsidRPr="00C27855" w:rsidRDefault="0050243B" w:rsidP="00940B6B">
            <w:pPr>
              <w:rPr>
                <w:sz w:val="18"/>
                <w:szCs w:val="20"/>
                <w:lang w:val="en-US"/>
              </w:rPr>
            </w:pPr>
          </w:p>
        </w:tc>
        <w:tc>
          <w:tcPr>
            <w:tcW w:w="2278" w:type="dxa"/>
          </w:tcPr>
          <w:p w14:paraId="25549A61" w14:textId="77777777" w:rsidR="0050243B" w:rsidRPr="00C27855" w:rsidRDefault="0050243B" w:rsidP="00940B6B">
            <w:pPr>
              <w:rPr>
                <w:b/>
                <w:bCs/>
                <w:sz w:val="18"/>
                <w:szCs w:val="20"/>
                <w:lang w:val="en-US"/>
              </w:rPr>
            </w:pPr>
          </w:p>
        </w:tc>
        <w:tc>
          <w:tcPr>
            <w:tcW w:w="2598" w:type="dxa"/>
          </w:tcPr>
          <w:p w14:paraId="6C8811DE" w14:textId="77777777" w:rsidR="0050243B" w:rsidRPr="00C27855" w:rsidRDefault="0050243B" w:rsidP="00940B6B">
            <w:pPr>
              <w:rPr>
                <w:sz w:val="18"/>
                <w:szCs w:val="20"/>
                <w:lang w:val="en-US"/>
              </w:rPr>
            </w:pPr>
          </w:p>
        </w:tc>
        <w:tc>
          <w:tcPr>
            <w:tcW w:w="1299" w:type="dxa"/>
            <w:shd w:val="clear" w:color="auto" w:fill="E0E0E0"/>
          </w:tcPr>
          <w:p w14:paraId="39B3372E" w14:textId="22247ACF" w:rsidR="0050243B" w:rsidRPr="00C27855" w:rsidRDefault="0050243B" w:rsidP="00940B6B">
            <w:pPr>
              <w:rPr>
                <w:sz w:val="18"/>
                <w:szCs w:val="20"/>
                <w:lang w:val="en-US"/>
              </w:rPr>
            </w:pPr>
          </w:p>
        </w:tc>
        <w:tc>
          <w:tcPr>
            <w:tcW w:w="2605" w:type="dxa"/>
          </w:tcPr>
          <w:p w14:paraId="2B58C58A" w14:textId="77777777" w:rsidR="0050243B" w:rsidRPr="00C27855" w:rsidRDefault="0050243B" w:rsidP="00940B6B">
            <w:pPr>
              <w:rPr>
                <w:sz w:val="18"/>
                <w:szCs w:val="20"/>
                <w:lang w:val="en-US"/>
              </w:rPr>
            </w:pPr>
          </w:p>
        </w:tc>
      </w:tr>
      <w:tr w:rsidR="0050243B" w:rsidRPr="00095C02" w14:paraId="2D78CFBB" w14:textId="77777777" w:rsidTr="002967BF">
        <w:tc>
          <w:tcPr>
            <w:tcW w:w="761" w:type="dxa"/>
          </w:tcPr>
          <w:p w14:paraId="7CB08415" w14:textId="77777777" w:rsidR="0050243B" w:rsidRPr="00C27855" w:rsidRDefault="0050243B" w:rsidP="00940B6B">
            <w:pPr>
              <w:rPr>
                <w:sz w:val="18"/>
                <w:szCs w:val="20"/>
                <w:lang w:val="en-US"/>
              </w:rPr>
            </w:pPr>
          </w:p>
        </w:tc>
        <w:tc>
          <w:tcPr>
            <w:tcW w:w="2278" w:type="dxa"/>
          </w:tcPr>
          <w:p w14:paraId="1AC823CD" w14:textId="77777777" w:rsidR="0050243B" w:rsidRPr="00C27855" w:rsidRDefault="0050243B" w:rsidP="00940B6B">
            <w:pPr>
              <w:rPr>
                <w:b/>
                <w:bCs/>
                <w:sz w:val="18"/>
                <w:szCs w:val="20"/>
                <w:lang w:val="en-US"/>
              </w:rPr>
            </w:pPr>
          </w:p>
        </w:tc>
        <w:tc>
          <w:tcPr>
            <w:tcW w:w="2598" w:type="dxa"/>
          </w:tcPr>
          <w:p w14:paraId="34AE3824" w14:textId="77777777" w:rsidR="0050243B" w:rsidRPr="00C27855" w:rsidRDefault="0050243B" w:rsidP="00940B6B">
            <w:pPr>
              <w:rPr>
                <w:sz w:val="18"/>
                <w:szCs w:val="20"/>
                <w:lang w:val="en-US"/>
              </w:rPr>
            </w:pPr>
          </w:p>
        </w:tc>
        <w:tc>
          <w:tcPr>
            <w:tcW w:w="1299" w:type="dxa"/>
            <w:shd w:val="clear" w:color="auto" w:fill="E0E0E0"/>
          </w:tcPr>
          <w:p w14:paraId="0B1220DB" w14:textId="62676C2F" w:rsidR="0050243B" w:rsidRPr="00C27855" w:rsidRDefault="0050243B" w:rsidP="00940B6B">
            <w:pPr>
              <w:rPr>
                <w:sz w:val="18"/>
                <w:szCs w:val="20"/>
                <w:lang w:val="en-US"/>
              </w:rPr>
            </w:pPr>
          </w:p>
        </w:tc>
        <w:tc>
          <w:tcPr>
            <w:tcW w:w="2605" w:type="dxa"/>
          </w:tcPr>
          <w:p w14:paraId="51831992" w14:textId="77777777" w:rsidR="0050243B" w:rsidRPr="00C27855" w:rsidRDefault="0050243B" w:rsidP="00940B6B">
            <w:pPr>
              <w:rPr>
                <w:sz w:val="18"/>
                <w:szCs w:val="20"/>
                <w:lang w:val="en-US"/>
              </w:rPr>
            </w:pPr>
          </w:p>
        </w:tc>
      </w:tr>
      <w:tr w:rsidR="0050243B" w:rsidRPr="00095C02" w14:paraId="09FF1E92" w14:textId="77777777" w:rsidTr="002967BF">
        <w:tc>
          <w:tcPr>
            <w:tcW w:w="761" w:type="dxa"/>
          </w:tcPr>
          <w:p w14:paraId="0EC5FCAC" w14:textId="77777777" w:rsidR="0050243B" w:rsidRPr="00C27855" w:rsidRDefault="0050243B" w:rsidP="00940B6B">
            <w:pPr>
              <w:rPr>
                <w:color w:val="FF0000"/>
                <w:sz w:val="18"/>
                <w:szCs w:val="20"/>
                <w:lang w:val="en-US"/>
              </w:rPr>
            </w:pPr>
            <w:r w:rsidRPr="00C27855">
              <w:rPr>
                <w:color w:val="FF0000"/>
                <w:sz w:val="18"/>
                <w:szCs w:val="20"/>
                <w:lang w:val="en-US"/>
              </w:rPr>
              <w:t>*</w:t>
            </w:r>
          </w:p>
        </w:tc>
        <w:tc>
          <w:tcPr>
            <w:tcW w:w="2278" w:type="dxa"/>
          </w:tcPr>
          <w:p w14:paraId="5C7B0DC0" w14:textId="77777777" w:rsidR="0050243B" w:rsidRPr="00602979" w:rsidRDefault="0050243B" w:rsidP="00940B6B">
            <w:pPr>
              <w:rPr>
                <w:b/>
                <w:bCs/>
                <w:color w:val="FF0000"/>
                <w:sz w:val="18"/>
                <w:szCs w:val="20"/>
                <w:lang w:val="en-US"/>
              </w:rPr>
            </w:pPr>
            <w:r w:rsidRPr="00602979">
              <w:rPr>
                <w:b/>
                <w:bCs/>
                <w:color w:val="FF0000"/>
                <w:sz w:val="18"/>
                <w:szCs w:val="20"/>
                <w:lang w:val="en-US"/>
              </w:rPr>
              <w:t xml:space="preserve">NB! </w:t>
            </w:r>
            <w:proofErr w:type="spellStart"/>
            <w:r w:rsidRPr="00602979">
              <w:rPr>
                <w:b/>
                <w:bCs/>
                <w:color w:val="FF0000"/>
                <w:sz w:val="18"/>
                <w:szCs w:val="20"/>
                <w:lang w:val="en-US"/>
              </w:rPr>
              <w:t>Labour</w:t>
            </w:r>
            <w:proofErr w:type="spellEnd"/>
            <w:r w:rsidRPr="00602979">
              <w:rPr>
                <w:b/>
                <w:bCs/>
                <w:color w:val="FF0000"/>
                <w:sz w:val="18"/>
                <w:szCs w:val="20"/>
                <w:lang w:val="en-US"/>
              </w:rPr>
              <w:t xml:space="preserve"> in Norway</w:t>
            </w:r>
            <w:r>
              <w:rPr>
                <w:b/>
                <w:bCs/>
                <w:color w:val="FF0000"/>
                <w:sz w:val="18"/>
                <w:szCs w:val="20"/>
                <w:lang w:val="en-US"/>
              </w:rPr>
              <w:t xml:space="preserve"> conducted by foreign employees.</w:t>
            </w:r>
          </w:p>
        </w:tc>
        <w:tc>
          <w:tcPr>
            <w:tcW w:w="2598" w:type="dxa"/>
          </w:tcPr>
          <w:p w14:paraId="3AC02020" w14:textId="77777777" w:rsidR="0050243B" w:rsidRPr="00602979" w:rsidRDefault="0050243B" w:rsidP="00940B6B">
            <w:pPr>
              <w:rPr>
                <w:sz w:val="18"/>
                <w:szCs w:val="20"/>
                <w:lang w:val="en-US"/>
              </w:rPr>
            </w:pPr>
          </w:p>
        </w:tc>
        <w:tc>
          <w:tcPr>
            <w:tcW w:w="1299" w:type="dxa"/>
            <w:shd w:val="clear" w:color="auto" w:fill="E0E0E0"/>
          </w:tcPr>
          <w:p w14:paraId="77CB7296" w14:textId="7E91CF06" w:rsidR="0050243B" w:rsidRPr="00602979" w:rsidRDefault="0050243B" w:rsidP="00940B6B">
            <w:pPr>
              <w:rPr>
                <w:sz w:val="18"/>
                <w:szCs w:val="20"/>
                <w:lang w:val="en-US"/>
              </w:rPr>
            </w:pPr>
          </w:p>
        </w:tc>
        <w:tc>
          <w:tcPr>
            <w:tcW w:w="2605" w:type="dxa"/>
          </w:tcPr>
          <w:p w14:paraId="52F7DDA7" w14:textId="77777777" w:rsidR="0050243B" w:rsidRPr="00602979" w:rsidRDefault="0050243B" w:rsidP="00940B6B">
            <w:pPr>
              <w:rPr>
                <w:sz w:val="18"/>
                <w:szCs w:val="20"/>
                <w:lang w:val="en-US"/>
              </w:rPr>
            </w:pPr>
          </w:p>
        </w:tc>
      </w:tr>
      <w:tr w:rsidR="0050243B" w:rsidRPr="00095C02" w14:paraId="6F1AB203" w14:textId="77777777" w:rsidTr="002967BF">
        <w:tc>
          <w:tcPr>
            <w:tcW w:w="761" w:type="dxa"/>
          </w:tcPr>
          <w:p w14:paraId="1B4484C8" w14:textId="77777777" w:rsidR="0050243B" w:rsidRPr="00602979" w:rsidRDefault="0050243B" w:rsidP="00940B6B">
            <w:pPr>
              <w:rPr>
                <w:sz w:val="18"/>
                <w:szCs w:val="20"/>
                <w:lang w:val="en-US"/>
              </w:rPr>
            </w:pPr>
          </w:p>
        </w:tc>
        <w:tc>
          <w:tcPr>
            <w:tcW w:w="2278" w:type="dxa"/>
          </w:tcPr>
          <w:p w14:paraId="2EA6B9E9" w14:textId="77777777" w:rsidR="0050243B" w:rsidRPr="00602979" w:rsidRDefault="0050243B" w:rsidP="0005388F">
            <w:pPr>
              <w:rPr>
                <w:sz w:val="18"/>
                <w:szCs w:val="20"/>
                <w:lang w:val="en-US"/>
              </w:rPr>
            </w:pPr>
          </w:p>
        </w:tc>
        <w:tc>
          <w:tcPr>
            <w:tcW w:w="2598" w:type="dxa"/>
          </w:tcPr>
          <w:p w14:paraId="46777D1E" w14:textId="77777777" w:rsidR="0050243B" w:rsidRPr="00602979" w:rsidRDefault="0050243B" w:rsidP="00940B6B">
            <w:pPr>
              <w:rPr>
                <w:sz w:val="18"/>
                <w:szCs w:val="20"/>
                <w:lang w:val="en-US"/>
              </w:rPr>
            </w:pPr>
          </w:p>
        </w:tc>
        <w:tc>
          <w:tcPr>
            <w:tcW w:w="1299" w:type="dxa"/>
            <w:shd w:val="clear" w:color="auto" w:fill="E0E0E0"/>
          </w:tcPr>
          <w:p w14:paraId="4D36DD89" w14:textId="2AA2E6A8" w:rsidR="0050243B" w:rsidRPr="00602979" w:rsidRDefault="0050243B" w:rsidP="00940B6B">
            <w:pPr>
              <w:rPr>
                <w:sz w:val="18"/>
                <w:szCs w:val="20"/>
                <w:lang w:val="en-US"/>
              </w:rPr>
            </w:pPr>
          </w:p>
        </w:tc>
        <w:tc>
          <w:tcPr>
            <w:tcW w:w="2605" w:type="dxa"/>
          </w:tcPr>
          <w:p w14:paraId="4CDDABF5" w14:textId="77777777" w:rsidR="0050243B" w:rsidRPr="00602979" w:rsidRDefault="0050243B" w:rsidP="00940B6B">
            <w:pPr>
              <w:rPr>
                <w:sz w:val="18"/>
                <w:szCs w:val="20"/>
                <w:lang w:val="en-US"/>
              </w:rPr>
            </w:pPr>
          </w:p>
        </w:tc>
      </w:tr>
      <w:tr w:rsidR="0050243B" w:rsidRPr="00095C02" w14:paraId="542BAE5A" w14:textId="77777777" w:rsidTr="002967BF">
        <w:tc>
          <w:tcPr>
            <w:tcW w:w="761" w:type="dxa"/>
          </w:tcPr>
          <w:p w14:paraId="6E2C1F63" w14:textId="77777777" w:rsidR="0050243B" w:rsidRPr="00602979" w:rsidRDefault="0050243B" w:rsidP="00940B6B">
            <w:pPr>
              <w:rPr>
                <w:sz w:val="18"/>
                <w:szCs w:val="20"/>
                <w:lang w:val="en-US"/>
              </w:rPr>
            </w:pPr>
          </w:p>
        </w:tc>
        <w:tc>
          <w:tcPr>
            <w:tcW w:w="2278" w:type="dxa"/>
          </w:tcPr>
          <w:p w14:paraId="2DBD1460" w14:textId="77777777" w:rsidR="0050243B" w:rsidRPr="00602979" w:rsidRDefault="0050243B" w:rsidP="0005388F">
            <w:pPr>
              <w:rPr>
                <w:sz w:val="18"/>
                <w:szCs w:val="20"/>
                <w:lang w:val="en-US"/>
              </w:rPr>
            </w:pPr>
          </w:p>
        </w:tc>
        <w:tc>
          <w:tcPr>
            <w:tcW w:w="2598" w:type="dxa"/>
          </w:tcPr>
          <w:p w14:paraId="030FE1CA" w14:textId="77777777" w:rsidR="0050243B" w:rsidRPr="00602979" w:rsidRDefault="0050243B" w:rsidP="00940B6B">
            <w:pPr>
              <w:rPr>
                <w:sz w:val="18"/>
                <w:szCs w:val="20"/>
                <w:lang w:val="en-US"/>
              </w:rPr>
            </w:pPr>
          </w:p>
        </w:tc>
        <w:tc>
          <w:tcPr>
            <w:tcW w:w="1299" w:type="dxa"/>
            <w:shd w:val="clear" w:color="auto" w:fill="E0E0E0"/>
          </w:tcPr>
          <w:p w14:paraId="49C360A5" w14:textId="351F0BAE" w:rsidR="0050243B" w:rsidRPr="00602979" w:rsidRDefault="0050243B" w:rsidP="00940B6B">
            <w:pPr>
              <w:rPr>
                <w:sz w:val="18"/>
                <w:szCs w:val="20"/>
                <w:lang w:val="en-US"/>
              </w:rPr>
            </w:pPr>
          </w:p>
        </w:tc>
        <w:tc>
          <w:tcPr>
            <w:tcW w:w="2605" w:type="dxa"/>
          </w:tcPr>
          <w:p w14:paraId="675F7580" w14:textId="77777777" w:rsidR="0050243B" w:rsidRPr="00602979" w:rsidRDefault="0050243B" w:rsidP="00940B6B">
            <w:pPr>
              <w:rPr>
                <w:sz w:val="18"/>
                <w:szCs w:val="20"/>
                <w:lang w:val="en-US"/>
              </w:rPr>
            </w:pPr>
          </w:p>
        </w:tc>
      </w:tr>
      <w:tr w:rsidR="0050243B" w:rsidRPr="00095C02" w14:paraId="67FD1A54" w14:textId="77777777" w:rsidTr="002967BF">
        <w:tc>
          <w:tcPr>
            <w:tcW w:w="761" w:type="dxa"/>
          </w:tcPr>
          <w:p w14:paraId="2ACCA064" w14:textId="77777777" w:rsidR="0050243B" w:rsidRPr="00602979" w:rsidRDefault="0050243B" w:rsidP="00940B6B">
            <w:pPr>
              <w:rPr>
                <w:sz w:val="18"/>
                <w:szCs w:val="20"/>
                <w:lang w:val="en-US"/>
              </w:rPr>
            </w:pPr>
          </w:p>
        </w:tc>
        <w:tc>
          <w:tcPr>
            <w:tcW w:w="2278" w:type="dxa"/>
          </w:tcPr>
          <w:p w14:paraId="0731F32C" w14:textId="1624856E" w:rsidR="0050243B" w:rsidRPr="00C27855" w:rsidRDefault="0050243B" w:rsidP="00940B6B">
            <w:pPr>
              <w:rPr>
                <w:sz w:val="18"/>
                <w:szCs w:val="20"/>
                <w:lang w:val="en-US"/>
              </w:rPr>
            </w:pPr>
            <w:r w:rsidRPr="00C27855">
              <w:rPr>
                <w:sz w:val="18"/>
                <w:szCs w:val="20"/>
                <w:lang w:val="en-US"/>
              </w:rPr>
              <w:t>Cost for packing, shipping and handling costs, Incoterms 2020 DDP unloaded at NTNU’s address in Trondheim, Norway)</w:t>
            </w:r>
          </w:p>
        </w:tc>
        <w:tc>
          <w:tcPr>
            <w:tcW w:w="2598" w:type="dxa"/>
          </w:tcPr>
          <w:p w14:paraId="3FCC770E" w14:textId="77777777" w:rsidR="0050243B" w:rsidRPr="00C27855" w:rsidRDefault="0050243B" w:rsidP="00940B6B">
            <w:pPr>
              <w:rPr>
                <w:sz w:val="18"/>
                <w:szCs w:val="20"/>
                <w:lang w:val="en-US"/>
              </w:rPr>
            </w:pPr>
          </w:p>
        </w:tc>
        <w:tc>
          <w:tcPr>
            <w:tcW w:w="1299" w:type="dxa"/>
            <w:shd w:val="clear" w:color="auto" w:fill="E0E0E0"/>
          </w:tcPr>
          <w:p w14:paraId="224AA678" w14:textId="3CC72B14" w:rsidR="0050243B" w:rsidRPr="00C27855" w:rsidRDefault="0050243B" w:rsidP="00940B6B">
            <w:pPr>
              <w:rPr>
                <w:sz w:val="18"/>
                <w:szCs w:val="20"/>
                <w:lang w:val="en-US"/>
              </w:rPr>
            </w:pPr>
          </w:p>
        </w:tc>
        <w:tc>
          <w:tcPr>
            <w:tcW w:w="2605" w:type="dxa"/>
          </w:tcPr>
          <w:p w14:paraId="24E10803" w14:textId="77777777" w:rsidR="0050243B" w:rsidRPr="00C27855" w:rsidRDefault="0050243B" w:rsidP="00940B6B">
            <w:pPr>
              <w:rPr>
                <w:sz w:val="18"/>
                <w:szCs w:val="20"/>
                <w:lang w:val="en-US"/>
              </w:rPr>
            </w:pPr>
          </w:p>
        </w:tc>
      </w:tr>
      <w:tr w:rsidR="0050243B" w:rsidRPr="00095C02" w14:paraId="7426C955" w14:textId="77777777" w:rsidTr="002967BF">
        <w:tc>
          <w:tcPr>
            <w:tcW w:w="761" w:type="dxa"/>
          </w:tcPr>
          <w:p w14:paraId="73E7EE0A" w14:textId="77777777" w:rsidR="0050243B" w:rsidRPr="00C27855" w:rsidRDefault="0050243B" w:rsidP="00940B6B">
            <w:pPr>
              <w:rPr>
                <w:sz w:val="18"/>
                <w:szCs w:val="20"/>
                <w:lang w:val="en-US"/>
              </w:rPr>
            </w:pPr>
          </w:p>
        </w:tc>
        <w:tc>
          <w:tcPr>
            <w:tcW w:w="2278" w:type="dxa"/>
          </w:tcPr>
          <w:p w14:paraId="23A3FA8F" w14:textId="77777777" w:rsidR="0050243B" w:rsidRPr="00C27855" w:rsidRDefault="0050243B" w:rsidP="00940B6B">
            <w:pPr>
              <w:rPr>
                <w:sz w:val="18"/>
                <w:szCs w:val="20"/>
                <w:lang w:val="en-US"/>
              </w:rPr>
            </w:pPr>
          </w:p>
        </w:tc>
        <w:tc>
          <w:tcPr>
            <w:tcW w:w="2598" w:type="dxa"/>
          </w:tcPr>
          <w:p w14:paraId="36A972BA" w14:textId="77777777" w:rsidR="0050243B" w:rsidRPr="00C27855" w:rsidRDefault="0050243B" w:rsidP="00940B6B">
            <w:pPr>
              <w:rPr>
                <w:sz w:val="18"/>
                <w:szCs w:val="20"/>
                <w:lang w:val="en-US"/>
              </w:rPr>
            </w:pPr>
          </w:p>
        </w:tc>
        <w:tc>
          <w:tcPr>
            <w:tcW w:w="1299" w:type="dxa"/>
            <w:shd w:val="clear" w:color="auto" w:fill="E0E0E0"/>
          </w:tcPr>
          <w:p w14:paraId="64CFFC6A" w14:textId="67154949" w:rsidR="0050243B" w:rsidRPr="00C27855" w:rsidRDefault="0050243B" w:rsidP="00940B6B">
            <w:pPr>
              <w:rPr>
                <w:sz w:val="18"/>
                <w:szCs w:val="20"/>
                <w:lang w:val="en-US"/>
              </w:rPr>
            </w:pPr>
          </w:p>
        </w:tc>
        <w:tc>
          <w:tcPr>
            <w:tcW w:w="2605" w:type="dxa"/>
          </w:tcPr>
          <w:p w14:paraId="1A135EC1" w14:textId="77777777" w:rsidR="0050243B" w:rsidRPr="00C27855" w:rsidRDefault="0050243B" w:rsidP="00940B6B">
            <w:pPr>
              <w:rPr>
                <w:sz w:val="18"/>
                <w:szCs w:val="20"/>
                <w:lang w:val="en-US"/>
              </w:rPr>
            </w:pPr>
          </w:p>
        </w:tc>
      </w:tr>
      <w:tr w:rsidR="0050243B" w:rsidRPr="00C27855" w14:paraId="25F6D732" w14:textId="77777777" w:rsidTr="002967BF">
        <w:tc>
          <w:tcPr>
            <w:tcW w:w="761" w:type="dxa"/>
          </w:tcPr>
          <w:p w14:paraId="0F06BD10" w14:textId="77777777" w:rsidR="0050243B" w:rsidRPr="00C27855" w:rsidRDefault="0050243B" w:rsidP="00940B6B">
            <w:pPr>
              <w:rPr>
                <w:sz w:val="18"/>
                <w:szCs w:val="20"/>
                <w:lang w:val="en-US"/>
              </w:rPr>
            </w:pPr>
          </w:p>
        </w:tc>
        <w:tc>
          <w:tcPr>
            <w:tcW w:w="2278" w:type="dxa"/>
          </w:tcPr>
          <w:p w14:paraId="108FD9F8" w14:textId="77777777" w:rsidR="0050243B" w:rsidRPr="00C27855" w:rsidRDefault="0050243B" w:rsidP="00940B6B">
            <w:pPr>
              <w:rPr>
                <w:b/>
                <w:sz w:val="18"/>
                <w:szCs w:val="20"/>
                <w:lang w:val="en-US"/>
              </w:rPr>
            </w:pPr>
            <w:r w:rsidRPr="00C27855">
              <w:rPr>
                <w:b/>
                <w:sz w:val="18"/>
                <w:szCs w:val="20"/>
                <w:lang w:val="en-US"/>
              </w:rPr>
              <w:t xml:space="preserve">Total price exclusive VAT </w:t>
            </w:r>
          </w:p>
        </w:tc>
        <w:tc>
          <w:tcPr>
            <w:tcW w:w="2598" w:type="dxa"/>
          </w:tcPr>
          <w:p w14:paraId="518932F9" w14:textId="77777777" w:rsidR="0050243B" w:rsidRPr="00C27855" w:rsidRDefault="0050243B" w:rsidP="00940B6B">
            <w:pPr>
              <w:rPr>
                <w:sz w:val="18"/>
                <w:szCs w:val="20"/>
                <w:lang w:val="en-US"/>
              </w:rPr>
            </w:pPr>
          </w:p>
        </w:tc>
        <w:tc>
          <w:tcPr>
            <w:tcW w:w="1299" w:type="dxa"/>
            <w:shd w:val="clear" w:color="auto" w:fill="E0E0E0"/>
          </w:tcPr>
          <w:p w14:paraId="79A9B9AF" w14:textId="7B038819" w:rsidR="0050243B" w:rsidRPr="00C27855" w:rsidRDefault="0050243B" w:rsidP="00940B6B">
            <w:pPr>
              <w:rPr>
                <w:sz w:val="18"/>
                <w:szCs w:val="20"/>
                <w:lang w:val="en-US"/>
              </w:rPr>
            </w:pPr>
          </w:p>
        </w:tc>
        <w:tc>
          <w:tcPr>
            <w:tcW w:w="2605" w:type="dxa"/>
          </w:tcPr>
          <w:p w14:paraId="7F45706C" w14:textId="77777777" w:rsidR="0050243B" w:rsidRPr="00C27855" w:rsidRDefault="0050243B" w:rsidP="00940B6B">
            <w:pPr>
              <w:rPr>
                <w:sz w:val="18"/>
                <w:szCs w:val="20"/>
                <w:lang w:val="en-US"/>
              </w:rPr>
            </w:pPr>
          </w:p>
        </w:tc>
      </w:tr>
      <w:tr w:rsidR="0050243B" w:rsidRPr="00C27855" w14:paraId="07CF275B" w14:textId="77777777" w:rsidTr="002967BF">
        <w:tc>
          <w:tcPr>
            <w:tcW w:w="761" w:type="dxa"/>
          </w:tcPr>
          <w:p w14:paraId="09AA6BAA" w14:textId="77777777" w:rsidR="0050243B" w:rsidRPr="00C27855" w:rsidRDefault="0050243B" w:rsidP="00940B6B">
            <w:pPr>
              <w:rPr>
                <w:sz w:val="18"/>
                <w:szCs w:val="20"/>
                <w:lang w:val="en-US"/>
              </w:rPr>
            </w:pPr>
          </w:p>
        </w:tc>
        <w:tc>
          <w:tcPr>
            <w:tcW w:w="2278" w:type="dxa"/>
          </w:tcPr>
          <w:p w14:paraId="69F10BB5" w14:textId="77777777" w:rsidR="0050243B" w:rsidRPr="00C27855" w:rsidRDefault="0050243B" w:rsidP="00940B6B">
            <w:pPr>
              <w:rPr>
                <w:sz w:val="18"/>
                <w:szCs w:val="20"/>
                <w:lang w:val="en-US"/>
              </w:rPr>
            </w:pPr>
            <w:r w:rsidRPr="00C27855">
              <w:rPr>
                <w:sz w:val="18"/>
                <w:szCs w:val="20"/>
                <w:lang w:val="en-US"/>
              </w:rPr>
              <w:t>Currency</w:t>
            </w:r>
          </w:p>
        </w:tc>
        <w:tc>
          <w:tcPr>
            <w:tcW w:w="2598" w:type="dxa"/>
          </w:tcPr>
          <w:p w14:paraId="530B4E10" w14:textId="77777777" w:rsidR="0050243B" w:rsidRPr="00C27855" w:rsidRDefault="0050243B" w:rsidP="00940B6B">
            <w:pPr>
              <w:rPr>
                <w:sz w:val="18"/>
                <w:szCs w:val="20"/>
                <w:lang w:val="en-US"/>
              </w:rPr>
            </w:pPr>
          </w:p>
        </w:tc>
        <w:tc>
          <w:tcPr>
            <w:tcW w:w="1299" w:type="dxa"/>
            <w:shd w:val="clear" w:color="auto" w:fill="E0E0E0"/>
          </w:tcPr>
          <w:p w14:paraId="5F5B0C5F" w14:textId="527E518C" w:rsidR="0050243B" w:rsidRPr="00C27855" w:rsidRDefault="0050243B" w:rsidP="00940B6B">
            <w:pPr>
              <w:rPr>
                <w:sz w:val="18"/>
                <w:szCs w:val="20"/>
                <w:lang w:val="en-US"/>
              </w:rPr>
            </w:pPr>
            <w:r w:rsidRPr="00C27855">
              <w:rPr>
                <w:sz w:val="18"/>
                <w:szCs w:val="20"/>
                <w:lang w:val="en-US"/>
              </w:rPr>
              <w:t>NOK</w:t>
            </w:r>
          </w:p>
        </w:tc>
        <w:tc>
          <w:tcPr>
            <w:tcW w:w="2605" w:type="dxa"/>
          </w:tcPr>
          <w:p w14:paraId="42F68EC0" w14:textId="77777777" w:rsidR="0050243B" w:rsidRPr="00C27855" w:rsidRDefault="0050243B" w:rsidP="00940B6B">
            <w:pPr>
              <w:rPr>
                <w:sz w:val="18"/>
                <w:szCs w:val="20"/>
                <w:lang w:val="en-US"/>
              </w:rPr>
            </w:pPr>
          </w:p>
        </w:tc>
      </w:tr>
    </w:tbl>
    <w:p w14:paraId="31258C1A" w14:textId="77777777" w:rsidR="0088498D" w:rsidRPr="00C27855" w:rsidRDefault="0088498D" w:rsidP="0088498D">
      <w:pPr>
        <w:rPr>
          <w:rFonts w:eastAsia="Verdana" w:cs="Verdana"/>
          <w:sz w:val="16"/>
          <w:szCs w:val="16"/>
          <w:lang w:val="en-US"/>
        </w:rPr>
      </w:pPr>
      <w:r w:rsidRPr="00C27855">
        <w:rPr>
          <w:rFonts w:eastAsia="Verdana" w:cs="Verdana"/>
          <w:sz w:val="16"/>
          <w:szCs w:val="16"/>
          <w:lang w:val="en-US"/>
        </w:rPr>
        <w:t>If the offer is not given in currency NOK (Norwegian krone</w:t>
      </w:r>
      <w:r w:rsidR="00DF7806" w:rsidRPr="00C27855">
        <w:rPr>
          <w:rFonts w:eastAsia="Verdana" w:cs="Verdana"/>
          <w:sz w:val="16"/>
          <w:szCs w:val="16"/>
          <w:lang w:val="en-US"/>
        </w:rPr>
        <w:t>r</w:t>
      </w:r>
      <w:r w:rsidRPr="00C27855">
        <w:rPr>
          <w:rFonts w:eastAsia="Verdana" w:cs="Verdana"/>
          <w:sz w:val="16"/>
          <w:szCs w:val="16"/>
          <w:lang w:val="en-US"/>
        </w:rPr>
        <w:t>), we hereby clarify that the amount and currency from the supplier will be calculated from the currency rate at the time of the due date for the tender. We are going to use the Norwegian Banks' currency rate (</w:t>
      </w:r>
      <w:hyperlink r:id="rId11">
        <w:r w:rsidRPr="00C27855">
          <w:rPr>
            <w:rStyle w:val="Hyperkobling"/>
            <w:rFonts w:eastAsia="Verdana" w:cs="Verdana"/>
            <w:sz w:val="16"/>
            <w:szCs w:val="16"/>
            <w:lang w:val="en-US"/>
          </w:rPr>
          <w:t>http://www.norges-bank.no/Statistikk/Valutakurser/</w:t>
        </w:r>
      </w:hyperlink>
      <w:r w:rsidRPr="00C27855">
        <w:rPr>
          <w:rFonts w:eastAsia="Verdana" w:cs="Verdana"/>
          <w:sz w:val="16"/>
          <w:szCs w:val="16"/>
          <w:lang w:val="en-US"/>
        </w:rPr>
        <w:t>) at the tender due date.</w:t>
      </w:r>
    </w:p>
    <w:p w14:paraId="087C8436" w14:textId="77777777" w:rsidR="0088498D" w:rsidRPr="00C27855" w:rsidRDefault="0088498D" w:rsidP="0088498D">
      <w:pPr>
        <w:rPr>
          <w:rFonts w:eastAsia="Verdana" w:cs="Verdana"/>
          <w:lang w:val="en-US"/>
        </w:rPr>
      </w:pPr>
    </w:p>
    <w:p w14:paraId="2BE8B906" w14:textId="77777777" w:rsidR="00602979" w:rsidRPr="00602979" w:rsidRDefault="00317D66" w:rsidP="00602979">
      <w:pPr>
        <w:rPr>
          <w:rFonts w:eastAsia="Verdana" w:cs="Verdana"/>
          <w:color w:val="FF0000"/>
          <w:sz w:val="16"/>
          <w:szCs w:val="18"/>
          <w:lang w:val="en-US"/>
        </w:rPr>
      </w:pPr>
      <w:r w:rsidRPr="00602979">
        <w:rPr>
          <w:rFonts w:eastAsia="Verdana" w:cs="Verdana"/>
          <w:color w:val="FF0000"/>
          <w:lang w:val="en-US"/>
        </w:rPr>
        <w:t>*</w:t>
      </w:r>
      <w:r w:rsidR="00C27855" w:rsidRPr="00602979">
        <w:rPr>
          <w:rFonts w:eastAsia="Verdana" w:cs="Verdana"/>
          <w:color w:val="FF0000"/>
          <w:sz w:val="16"/>
          <w:szCs w:val="18"/>
          <w:lang w:val="en-US"/>
        </w:rPr>
        <w:t>For</w:t>
      </w:r>
      <w:r w:rsidR="00602979" w:rsidRPr="00602979">
        <w:rPr>
          <w:rFonts w:eastAsia="Verdana" w:cs="Verdana"/>
          <w:color w:val="FF0000"/>
          <w:sz w:val="16"/>
          <w:szCs w:val="18"/>
          <w:lang w:val="en-US"/>
        </w:rPr>
        <w:t xml:space="preserve"> foreign suppliers, assembly etc. and any on-site service/maintenance must be carried out in a separate price line. All work carried out in Norway of foreign employees shall be registered in the Assignment and </w:t>
      </w:r>
      <w:proofErr w:type="spellStart"/>
      <w:r w:rsidR="00602979" w:rsidRPr="00602979">
        <w:rPr>
          <w:rFonts w:eastAsia="Verdana" w:cs="Verdana"/>
          <w:color w:val="FF0000"/>
          <w:sz w:val="16"/>
          <w:szCs w:val="18"/>
          <w:lang w:val="en-US"/>
        </w:rPr>
        <w:t>Labour</w:t>
      </w:r>
      <w:proofErr w:type="spellEnd"/>
      <w:r w:rsidR="00602979" w:rsidRPr="00602979">
        <w:rPr>
          <w:rFonts w:eastAsia="Verdana" w:cs="Verdana"/>
          <w:color w:val="FF0000"/>
          <w:sz w:val="16"/>
          <w:szCs w:val="18"/>
          <w:lang w:val="en-US"/>
        </w:rPr>
        <w:t xml:space="preserve"> Register (OAR) via </w:t>
      </w:r>
      <w:proofErr w:type="spellStart"/>
      <w:r w:rsidR="00602979" w:rsidRPr="00602979">
        <w:rPr>
          <w:rFonts w:eastAsia="Verdana" w:cs="Verdana"/>
          <w:color w:val="FF0000"/>
          <w:sz w:val="16"/>
          <w:szCs w:val="18"/>
          <w:lang w:val="en-US"/>
        </w:rPr>
        <w:t>Altinn</w:t>
      </w:r>
      <w:proofErr w:type="spellEnd"/>
      <w:r w:rsidR="00602979" w:rsidRPr="00602979">
        <w:rPr>
          <w:rFonts w:eastAsia="Verdana" w:cs="Verdana"/>
          <w:color w:val="FF0000"/>
          <w:sz w:val="16"/>
          <w:szCs w:val="18"/>
          <w:lang w:val="en-US"/>
        </w:rPr>
        <w:t xml:space="preserve"> when this exceeds </w:t>
      </w:r>
      <w:proofErr w:type="gramStart"/>
      <w:r w:rsidR="00602979" w:rsidRPr="00602979">
        <w:rPr>
          <w:rFonts w:eastAsia="Verdana" w:cs="Verdana"/>
          <w:color w:val="FF0000"/>
          <w:sz w:val="16"/>
          <w:szCs w:val="18"/>
          <w:lang w:val="en-US"/>
        </w:rPr>
        <w:t>20,000,-</w:t>
      </w:r>
      <w:proofErr w:type="gramEnd"/>
      <w:r w:rsidR="00602979">
        <w:rPr>
          <w:rFonts w:eastAsia="Verdana" w:cs="Verdana"/>
          <w:color w:val="FF0000"/>
          <w:sz w:val="16"/>
          <w:szCs w:val="18"/>
          <w:lang w:val="en-US"/>
        </w:rPr>
        <w:t xml:space="preserve"> NOK.</w:t>
      </w:r>
    </w:p>
    <w:p w14:paraId="1A0EF7DE" w14:textId="77777777" w:rsidR="0088498D" w:rsidRPr="00602979" w:rsidRDefault="0088498D" w:rsidP="0088498D">
      <w:pPr>
        <w:rPr>
          <w:rFonts w:eastAsia="Verdana" w:cs="Verdana"/>
          <w:color w:val="FF0000"/>
          <w:lang w:val="en-US"/>
        </w:rPr>
      </w:pPr>
    </w:p>
    <w:p w14:paraId="33EDB306" w14:textId="77777777" w:rsidR="009818F8" w:rsidRPr="00602979" w:rsidRDefault="009818F8" w:rsidP="0088498D">
      <w:pPr>
        <w:rPr>
          <w:rFonts w:eastAsia="Verdana" w:cs="Verdana"/>
          <w:color w:val="FF0000"/>
          <w:lang w:val="en-US"/>
        </w:rPr>
      </w:pPr>
    </w:p>
    <w:p w14:paraId="40F9BC01" w14:textId="77777777" w:rsidR="009818F8" w:rsidRPr="00920C07" w:rsidRDefault="009818F8" w:rsidP="0088498D">
      <w:pPr>
        <w:rPr>
          <w:rFonts w:eastAsia="Verdana" w:cs="Verdana"/>
          <w:color w:val="FF0000"/>
          <w:lang w:val="en-US"/>
        </w:rPr>
      </w:pPr>
    </w:p>
    <w:p w14:paraId="47AE4F80" w14:textId="77777777" w:rsidR="002708B5" w:rsidRPr="00920C07" w:rsidRDefault="002708B5" w:rsidP="002708B5">
      <w:pPr>
        <w:rPr>
          <w:b/>
          <w:bCs/>
          <w:sz w:val="22"/>
          <w:lang w:val="en-US"/>
        </w:rPr>
      </w:pPr>
      <w:r w:rsidRPr="00920C07">
        <w:rPr>
          <w:b/>
          <w:bCs/>
          <w:sz w:val="24"/>
          <w:szCs w:val="24"/>
          <w:lang w:val="en-US"/>
        </w:rPr>
        <w:t>Tab</w:t>
      </w:r>
      <w:r w:rsidR="00D96DF1" w:rsidRPr="00920C07">
        <w:rPr>
          <w:b/>
          <w:bCs/>
          <w:sz w:val="24"/>
          <w:szCs w:val="24"/>
          <w:lang w:val="en-US"/>
        </w:rPr>
        <w:t>le</w:t>
      </w:r>
      <w:r w:rsidRPr="00920C07">
        <w:rPr>
          <w:b/>
          <w:bCs/>
          <w:sz w:val="24"/>
          <w:szCs w:val="24"/>
          <w:lang w:val="en-US"/>
        </w:rPr>
        <w:t xml:space="preserve"> 2: Service agreement</w:t>
      </w:r>
    </w:p>
    <w:p w14:paraId="052CB2E0" w14:textId="73C99E71" w:rsidR="00EF6231" w:rsidRPr="00A9771C" w:rsidRDefault="00EF6231" w:rsidP="00EF6231">
      <w:pPr>
        <w:rPr>
          <w:sz w:val="18"/>
          <w:szCs w:val="18"/>
          <w:lang w:val="en-US"/>
        </w:rPr>
      </w:pPr>
      <w:r w:rsidRPr="00A9771C">
        <w:rPr>
          <w:sz w:val="18"/>
          <w:szCs w:val="18"/>
          <w:lang w:val="en-US"/>
        </w:rPr>
        <w:t>The client will include the price of the service agreement in the price evaluation</w:t>
      </w:r>
      <w:r w:rsidR="008F5D5B" w:rsidRPr="00A9771C">
        <w:rPr>
          <w:sz w:val="18"/>
          <w:szCs w:val="18"/>
          <w:lang w:val="en-US"/>
        </w:rPr>
        <w:t>.</w:t>
      </w:r>
    </w:p>
    <w:p w14:paraId="1ED6F8E5" w14:textId="77777777" w:rsidR="002708B5" w:rsidRPr="00920C07" w:rsidRDefault="00EF6231" w:rsidP="00EF6231">
      <w:pPr>
        <w:rPr>
          <w:rFonts w:cs="Arial"/>
          <w:sz w:val="18"/>
          <w:szCs w:val="20"/>
          <w:lang w:val="en-US"/>
        </w:rPr>
      </w:pPr>
      <w:r w:rsidRPr="00920C07">
        <w:rPr>
          <w:sz w:val="18"/>
          <w:szCs w:val="18"/>
          <w:lang w:val="en-US"/>
        </w:rPr>
        <w:t>Prices must be stated in Norwegian Kroner (NOK) excl. VAT</w:t>
      </w:r>
      <w:r w:rsidR="002708B5" w:rsidRPr="00920C07">
        <w:rPr>
          <w:sz w:val="18"/>
          <w:szCs w:val="18"/>
          <w:lang w:val="en-US"/>
        </w:rPr>
        <w:t>.</w:t>
      </w:r>
    </w:p>
    <w:p w14:paraId="3817218A" w14:textId="6BF6FD65" w:rsidR="002708B5" w:rsidRPr="007451FF" w:rsidRDefault="002708B5" w:rsidP="002708B5">
      <w:pPr>
        <w:rPr>
          <w:rFonts w:cs="Arial"/>
          <w:sz w:val="18"/>
          <w:szCs w:val="18"/>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418"/>
        <w:gridCol w:w="3685"/>
        <w:gridCol w:w="2268"/>
      </w:tblGrid>
      <w:tr w:rsidR="002708B5" w:rsidRPr="00920C07" w14:paraId="10CD6CD4" w14:textId="77777777" w:rsidTr="00D93A26">
        <w:tc>
          <w:tcPr>
            <w:tcW w:w="2376" w:type="dxa"/>
            <w:shd w:val="clear" w:color="auto" w:fill="0070C0"/>
            <w:vAlign w:val="center"/>
          </w:tcPr>
          <w:p w14:paraId="6A6E7562" w14:textId="77777777" w:rsidR="002708B5" w:rsidRPr="00920C07" w:rsidRDefault="002708B5" w:rsidP="00D93A26">
            <w:pPr>
              <w:rPr>
                <w:b/>
                <w:color w:val="FFFFFF"/>
                <w:szCs w:val="20"/>
                <w:lang w:val="en-US"/>
              </w:rPr>
            </w:pPr>
            <w:r w:rsidRPr="00920C07">
              <w:rPr>
                <w:b/>
                <w:color w:val="FFFFFF"/>
                <w:szCs w:val="20"/>
                <w:lang w:val="en-US"/>
              </w:rPr>
              <w:t>Service</w:t>
            </w:r>
            <w:r w:rsidR="00EF6231" w:rsidRPr="00920C07">
              <w:rPr>
                <w:b/>
                <w:color w:val="FFFFFF"/>
                <w:szCs w:val="20"/>
                <w:lang w:val="en-US"/>
              </w:rPr>
              <w:t xml:space="preserve"> agreement</w:t>
            </w:r>
          </w:p>
        </w:tc>
        <w:tc>
          <w:tcPr>
            <w:tcW w:w="1418" w:type="dxa"/>
            <w:shd w:val="clear" w:color="auto" w:fill="0070C0"/>
          </w:tcPr>
          <w:p w14:paraId="2A9A3108" w14:textId="77777777" w:rsidR="002708B5" w:rsidRPr="00920C07" w:rsidRDefault="002708B5" w:rsidP="00D93A26">
            <w:pPr>
              <w:rPr>
                <w:b/>
                <w:color w:val="FFFFFF"/>
                <w:szCs w:val="20"/>
                <w:lang w:val="en-US"/>
              </w:rPr>
            </w:pPr>
            <w:r w:rsidRPr="00920C07">
              <w:rPr>
                <w:b/>
                <w:color w:val="FFFFFF"/>
                <w:szCs w:val="20"/>
                <w:lang w:val="en-US"/>
              </w:rPr>
              <w:t xml:space="preserve"> </w:t>
            </w:r>
          </w:p>
          <w:p w14:paraId="7857C01E" w14:textId="77777777" w:rsidR="002708B5" w:rsidRPr="00920C07" w:rsidRDefault="00EF6231" w:rsidP="00D93A26">
            <w:pPr>
              <w:rPr>
                <w:b/>
                <w:color w:val="FFFFFF"/>
                <w:szCs w:val="20"/>
                <w:lang w:val="en-US"/>
              </w:rPr>
            </w:pPr>
            <w:r w:rsidRPr="00920C07">
              <w:rPr>
                <w:b/>
                <w:color w:val="FFFFFF"/>
                <w:szCs w:val="20"/>
                <w:lang w:val="en-US"/>
              </w:rPr>
              <w:t>Item</w:t>
            </w:r>
          </w:p>
          <w:p w14:paraId="59723249" w14:textId="77777777" w:rsidR="002708B5" w:rsidRPr="00920C07" w:rsidRDefault="002708B5" w:rsidP="00D93A26">
            <w:pPr>
              <w:rPr>
                <w:b/>
                <w:color w:val="FFFFFF"/>
                <w:szCs w:val="20"/>
                <w:lang w:val="en-US"/>
              </w:rPr>
            </w:pPr>
          </w:p>
        </w:tc>
        <w:tc>
          <w:tcPr>
            <w:tcW w:w="3685" w:type="dxa"/>
            <w:shd w:val="clear" w:color="auto" w:fill="0070C0"/>
            <w:vAlign w:val="center"/>
          </w:tcPr>
          <w:p w14:paraId="0D00103C" w14:textId="77777777" w:rsidR="002708B5" w:rsidRPr="00920C07" w:rsidRDefault="00EF6231" w:rsidP="00D93A26">
            <w:pPr>
              <w:rPr>
                <w:b/>
                <w:color w:val="FFFFFF"/>
                <w:szCs w:val="20"/>
                <w:lang w:val="en-US"/>
              </w:rPr>
            </w:pPr>
            <w:proofErr w:type="spellStart"/>
            <w:r w:rsidRPr="00920C07">
              <w:rPr>
                <w:b/>
                <w:color w:val="FFFFFF"/>
                <w:szCs w:val="20"/>
                <w:lang w:val="en-US"/>
              </w:rPr>
              <w:t>Desctription</w:t>
            </w:r>
            <w:proofErr w:type="spellEnd"/>
            <w:r w:rsidR="002708B5" w:rsidRPr="00920C07">
              <w:rPr>
                <w:b/>
                <w:color w:val="FFFFFF"/>
                <w:szCs w:val="20"/>
                <w:lang w:val="en-US"/>
              </w:rPr>
              <w:t>/</w:t>
            </w:r>
            <w:r w:rsidRPr="00920C07">
              <w:rPr>
                <w:b/>
                <w:color w:val="FFFFFF"/>
                <w:szCs w:val="20"/>
                <w:lang w:val="en-US"/>
              </w:rPr>
              <w:t>Comment</w:t>
            </w:r>
          </w:p>
        </w:tc>
        <w:tc>
          <w:tcPr>
            <w:tcW w:w="2268" w:type="dxa"/>
            <w:shd w:val="clear" w:color="auto" w:fill="0070C0"/>
            <w:vAlign w:val="center"/>
          </w:tcPr>
          <w:p w14:paraId="567B8EFC" w14:textId="77777777" w:rsidR="002708B5" w:rsidRPr="00920C07" w:rsidRDefault="002708B5" w:rsidP="00D93A26">
            <w:pPr>
              <w:rPr>
                <w:b/>
                <w:color w:val="FFFFFF"/>
                <w:szCs w:val="20"/>
                <w:lang w:val="en-US"/>
              </w:rPr>
            </w:pPr>
            <w:r w:rsidRPr="00920C07">
              <w:rPr>
                <w:b/>
                <w:color w:val="FFFFFF"/>
                <w:szCs w:val="20"/>
                <w:lang w:val="en-US"/>
              </w:rPr>
              <w:t>Pri</w:t>
            </w:r>
            <w:r w:rsidR="00EF6231" w:rsidRPr="00920C07">
              <w:rPr>
                <w:b/>
                <w:color w:val="FFFFFF"/>
                <w:szCs w:val="20"/>
                <w:lang w:val="en-US"/>
              </w:rPr>
              <w:t>ce</w:t>
            </w:r>
            <w:r w:rsidRPr="00920C07">
              <w:rPr>
                <w:b/>
                <w:color w:val="FFFFFF"/>
                <w:szCs w:val="20"/>
                <w:lang w:val="en-US"/>
              </w:rPr>
              <w:t xml:space="preserve"> </w:t>
            </w:r>
          </w:p>
          <w:p w14:paraId="5D29346F" w14:textId="77777777" w:rsidR="002708B5" w:rsidRPr="00920C07" w:rsidRDefault="002708B5" w:rsidP="00D93A26">
            <w:pPr>
              <w:rPr>
                <w:b/>
                <w:color w:val="FFFFFF"/>
                <w:szCs w:val="20"/>
                <w:lang w:val="en-US"/>
              </w:rPr>
            </w:pPr>
            <w:r w:rsidRPr="00920C07">
              <w:rPr>
                <w:b/>
                <w:color w:val="FFFFFF"/>
                <w:szCs w:val="20"/>
                <w:lang w:val="en-US"/>
              </w:rPr>
              <w:t>(e</w:t>
            </w:r>
            <w:r w:rsidR="00920C07">
              <w:rPr>
                <w:b/>
                <w:color w:val="FFFFFF"/>
                <w:szCs w:val="20"/>
                <w:lang w:val="en-US"/>
              </w:rPr>
              <w:t>xcl</w:t>
            </w:r>
            <w:r w:rsidRPr="00920C07">
              <w:rPr>
                <w:b/>
                <w:color w:val="FFFFFF"/>
                <w:szCs w:val="20"/>
                <w:lang w:val="en-US"/>
              </w:rPr>
              <w:t xml:space="preserve">. </w:t>
            </w:r>
            <w:r w:rsidR="00EF6231" w:rsidRPr="00920C07">
              <w:rPr>
                <w:b/>
                <w:color w:val="FFFFFF"/>
                <w:szCs w:val="20"/>
                <w:lang w:val="en-US"/>
              </w:rPr>
              <w:t>VAT</w:t>
            </w:r>
            <w:r w:rsidRPr="00920C07">
              <w:rPr>
                <w:b/>
                <w:color w:val="FFFFFF"/>
                <w:szCs w:val="20"/>
                <w:lang w:val="en-US"/>
              </w:rPr>
              <w:t>)</w:t>
            </w:r>
          </w:p>
        </w:tc>
      </w:tr>
      <w:tr w:rsidR="002708B5" w:rsidRPr="00920C07" w14:paraId="102AFF14" w14:textId="77777777" w:rsidTr="00D93A26">
        <w:trPr>
          <w:trHeight w:val="632"/>
        </w:trPr>
        <w:tc>
          <w:tcPr>
            <w:tcW w:w="2376" w:type="dxa"/>
          </w:tcPr>
          <w:p w14:paraId="33D4C713" w14:textId="6D374A5F" w:rsidR="0066760B" w:rsidRPr="00920C07" w:rsidRDefault="004D4815" w:rsidP="004C152A">
            <w:pPr>
              <w:rPr>
                <w:szCs w:val="20"/>
                <w:lang w:val="en-US"/>
              </w:rPr>
            </w:pPr>
            <w:r>
              <w:rPr>
                <w:szCs w:val="20"/>
                <w:lang w:val="en-US"/>
              </w:rPr>
              <w:t>Full-service</w:t>
            </w:r>
            <w:r w:rsidR="00F749D9">
              <w:rPr>
                <w:szCs w:val="20"/>
                <w:lang w:val="en-US"/>
              </w:rPr>
              <w:t xml:space="preserve"> agreement</w:t>
            </w:r>
            <w:r w:rsidR="006A65BE">
              <w:rPr>
                <w:szCs w:val="20"/>
                <w:lang w:val="en-US"/>
              </w:rPr>
              <w:t xml:space="preserve"> for the first year</w:t>
            </w:r>
          </w:p>
        </w:tc>
        <w:tc>
          <w:tcPr>
            <w:tcW w:w="1418" w:type="dxa"/>
          </w:tcPr>
          <w:p w14:paraId="04E5F760" w14:textId="4BBC649F" w:rsidR="002708B5" w:rsidRPr="00920C07" w:rsidRDefault="00B012EC" w:rsidP="00D93A26">
            <w:pPr>
              <w:rPr>
                <w:szCs w:val="20"/>
                <w:lang w:val="en-US"/>
              </w:rPr>
            </w:pPr>
            <w:r>
              <w:rPr>
                <w:szCs w:val="20"/>
                <w:lang w:val="en-US"/>
              </w:rPr>
              <w:t xml:space="preserve">Price </w:t>
            </w:r>
            <w:r w:rsidR="0066760B">
              <w:rPr>
                <w:szCs w:val="20"/>
                <w:lang w:val="en-US"/>
              </w:rPr>
              <w:t>1 year</w:t>
            </w:r>
            <w:r w:rsidR="00C91AD7">
              <w:rPr>
                <w:szCs w:val="20"/>
                <w:lang w:val="en-US"/>
              </w:rPr>
              <w:t xml:space="preserve"> </w:t>
            </w:r>
          </w:p>
        </w:tc>
        <w:tc>
          <w:tcPr>
            <w:tcW w:w="3685" w:type="dxa"/>
            <w:shd w:val="clear" w:color="auto" w:fill="E7E6E6"/>
          </w:tcPr>
          <w:p w14:paraId="054FDEB1" w14:textId="77777777" w:rsidR="002708B5" w:rsidRPr="00920C07" w:rsidRDefault="002708B5" w:rsidP="00D93A26">
            <w:pPr>
              <w:rPr>
                <w:szCs w:val="20"/>
                <w:lang w:val="en-US"/>
              </w:rPr>
            </w:pPr>
          </w:p>
        </w:tc>
        <w:tc>
          <w:tcPr>
            <w:tcW w:w="2268" w:type="dxa"/>
            <w:shd w:val="clear" w:color="auto" w:fill="E7E6E6"/>
          </w:tcPr>
          <w:p w14:paraId="641EE458" w14:textId="77777777" w:rsidR="002708B5" w:rsidRPr="00920C07" w:rsidRDefault="002708B5" w:rsidP="00D93A26">
            <w:pPr>
              <w:rPr>
                <w:szCs w:val="20"/>
                <w:lang w:val="en-US"/>
              </w:rPr>
            </w:pPr>
          </w:p>
        </w:tc>
      </w:tr>
      <w:tr w:rsidR="004C152A" w:rsidRPr="006A65BE" w14:paraId="374EB6B9" w14:textId="77777777" w:rsidTr="00D93A26">
        <w:trPr>
          <w:trHeight w:val="632"/>
        </w:trPr>
        <w:tc>
          <w:tcPr>
            <w:tcW w:w="2376" w:type="dxa"/>
          </w:tcPr>
          <w:p w14:paraId="3988B452" w14:textId="6E8270DF" w:rsidR="004C152A" w:rsidRDefault="00691FC2" w:rsidP="004C152A">
            <w:pPr>
              <w:rPr>
                <w:szCs w:val="20"/>
                <w:lang w:val="en-US"/>
              </w:rPr>
            </w:pPr>
            <w:r>
              <w:rPr>
                <w:szCs w:val="20"/>
                <w:lang w:val="en-US"/>
              </w:rPr>
              <w:t>M</w:t>
            </w:r>
            <w:r w:rsidRPr="00691FC2">
              <w:rPr>
                <w:szCs w:val="20"/>
                <w:lang w:val="en-US"/>
              </w:rPr>
              <w:t>aintenance</w:t>
            </w:r>
            <w:r w:rsidR="006A65BE" w:rsidRPr="006A65BE">
              <w:rPr>
                <w:szCs w:val="20"/>
                <w:lang w:val="en-US"/>
              </w:rPr>
              <w:t xml:space="preserve"> agreement</w:t>
            </w:r>
            <w:r w:rsidR="006A65BE">
              <w:rPr>
                <w:szCs w:val="20"/>
                <w:lang w:val="en-US"/>
              </w:rPr>
              <w:t xml:space="preserve"> for the first year</w:t>
            </w:r>
            <w:r w:rsidR="00802E8C">
              <w:rPr>
                <w:szCs w:val="20"/>
                <w:lang w:val="en-US"/>
              </w:rPr>
              <w:t>.</w:t>
            </w:r>
          </w:p>
        </w:tc>
        <w:tc>
          <w:tcPr>
            <w:tcW w:w="1418" w:type="dxa"/>
          </w:tcPr>
          <w:p w14:paraId="4C7A8C6C" w14:textId="354ECEDC" w:rsidR="004C152A" w:rsidRDefault="00B012EC" w:rsidP="00D93A26">
            <w:pPr>
              <w:rPr>
                <w:szCs w:val="20"/>
                <w:lang w:val="en-US"/>
              </w:rPr>
            </w:pPr>
            <w:r>
              <w:rPr>
                <w:szCs w:val="20"/>
                <w:lang w:val="en-US"/>
              </w:rPr>
              <w:t xml:space="preserve">Price </w:t>
            </w:r>
            <w:r w:rsidR="00802E8C">
              <w:rPr>
                <w:szCs w:val="20"/>
                <w:lang w:val="en-US"/>
              </w:rPr>
              <w:t>1 year</w:t>
            </w:r>
          </w:p>
        </w:tc>
        <w:tc>
          <w:tcPr>
            <w:tcW w:w="3685" w:type="dxa"/>
            <w:shd w:val="clear" w:color="auto" w:fill="E7E6E6"/>
          </w:tcPr>
          <w:p w14:paraId="1469F4E3" w14:textId="77777777" w:rsidR="004C152A" w:rsidRPr="00920C07" w:rsidRDefault="004C152A" w:rsidP="00D93A26">
            <w:pPr>
              <w:rPr>
                <w:szCs w:val="20"/>
                <w:lang w:val="en-US"/>
              </w:rPr>
            </w:pPr>
          </w:p>
        </w:tc>
        <w:tc>
          <w:tcPr>
            <w:tcW w:w="2268" w:type="dxa"/>
            <w:shd w:val="clear" w:color="auto" w:fill="E7E6E6"/>
          </w:tcPr>
          <w:p w14:paraId="3FE46049" w14:textId="77777777" w:rsidR="004C152A" w:rsidRPr="00920C07" w:rsidRDefault="004C152A" w:rsidP="00D93A26">
            <w:pPr>
              <w:rPr>
                <w:szCs w:val="20"/>
                <w:lang w:val="en-US"/>
              </w:rPr>
            </w:pPr>
          </w:p>
        </w:tc>
      </w:tr>
      <w:tr w:rsidR="002708B5" w:rsidRPr="00920C07" w14:paraId="32FD5C1A" w14:textId="77777777" w:rsidTr="00D93A26">
        <w:tc>
          <w:tcPr>
            <w:tcW w:w="2376" w:type="dxa"/>
          </w:tcPr>
          <w:p w14:paraId="5C886673" w14:textId="77777777" w:rsidR="002708B5" w:rsidRPr="00920C07" w:rsidRDefault="002708B5" w:rsidP="00D93A26">
            <w:pPr>
              <w:rPr>
                <w:szCs w:val="20"/>
                <w:lang w:val="en-US"/>
              </w:rPr>
            </w:pPr>
          </w:p>
        </w:tc>
        <w:tc>
          <w:tcPr>
            <w:tcW w:w="1418" w:type="dxa"/>
          </w:tcPr>
          <w:p w14:paraId="77CF2EDA" w14:textId="77777777" w:rsidR="002708B5" w:rsidRPr="00920C07" w:rsidRDefault="002708B5" w:rsidP="00D93A26">
            <w:pPr>
              <w:rPr>
                <w:b/>
                <w:szCs w:val="20"/>
                <w:lang w:val="en-US"/>
              </w:rPr>
            </w:pPr>
          </w:p>
        </w:tc>
        <w:tc>
          <w:tcPr>
            <w:tcW w:w="3685" w:type="dxa"/>
          </w:tcPr>
          <w:p w14:paraId="624562AB" w14:textId="77777777" w:rsidR="002708B5" w:rsidRPr="00920C07" w:rsidRDefault="002708B5" w:rsidP="00D93A26">
            <w:pPr>
              <w:rPr>
                <w:b/>
                <w:szCs w:val="20"/>
                <w:lang w:val="en-US"/>
              </w:rPr>
            </w:pPr>
            <w:r w:rsidRPr="00920C07">
              <w:rPr>
                <w:b/>
                <w:szCs w:val="20"/>
                <w:lang w:val="en-US"/>
              </w:rPr>
              <w:t>Total pri</w:t>
            </w:r>
            <w:r w:rsidR="008F5D5B" w:rsidRPr="00920C07">
              <w:rPr>
                <w:b/>
                <w:szCs w:val="20"/>
                <w:lang w:val="en-US"/>
              </w:rPr>
              <w:t>ce</w:t>
            </w:r>
            <w:r w:rsidRPr="00920C07">
              <w:rPr>
                <w:b/>
                <w:szCs w:val="20"/>
                <w:lang w:val="en-US"/>
              </w:rPr>
              <w:t xml:space="preserve"> e</w:t>
            </w:r>
            <w:r w:rsidR="00920C07">
              <w:rPr>
                <w:b/>
                <w:szCs w:val="20"/>
                <w:lang w:val="en-US"/>
              </w:rPr>
              <w:t>xcl.</w:t>
            </w:r>
            <w:r w:rsidRPr="00920C07">
              <w:rPr>
                <w:b/>
                <w:szCs w:val="20"/>
                <w:lang w:val="en-US"/>
              </w:rPr>
              <w:t xml:space="preserve"> </w:t>
            </w:r>
            <w:r w:rsidR="008F5D5B" w:rsidRPr="00920C07">
              <w:rPr>
                <w:b/>
                <w:szCs w:val="20"/>
                <w:lang w:val="en-US"/>
              </w:rPr>
              <w:t>VAT</w:t>
            </w:r>
          </w:p>
        </w:tc>
        <w:tc>
          <w:tcPr>
            <w:tcW w:w="2268" w:type="dxa"/>
            <w:shd w:val="clear" w:color="auto" w:fill="E7E6E6"/>
          </w:tcPr>
          <w:p w14:paraId="1AE73588" w14:textId="77777777" w:rsidR="002708B5" w:rsidRPr="00920C07" w:rsidRDefault="002708B5" w:rsidP="00D93A26">
            <w:pPr>
              <w:rPr>
                <w:szCs w:val="20"/>
                <w:lang w:val="en-US"/>
              </w:rPr>
            </w:pPr>
          </w:p>
        </w:tc>
      </w:tr>
      <w:tr w:rsidR="002708B5" w:rsidRPr="00920C07" w14:paraId="57BA2077" w14:textId="77777777" w:rsidTr="00D93A26">
        <w:tc>
          <w:tcPr>
            <w:tcW w:w="2376" w:type="dxa"/>
          </w:tcPr>
          <w:p w14:paraId="3CC3260A" w14:textId="77777777" w:rsidR="002708B5" w:rsidRPr="00920C07" w:rsidRDefault="002708B5" w:rsidP="00D93A26">
            <w:pPr>
              <w:rPr>
                <w:szCs w:val="20"/>
                <w:lang w:val="en-US"/>
              </w:rPr>
            </w:pPr>
          </w:p>
        </w:tc>
        <w:tc>
          <w:tcPr>
            <w:tcW w:w="1418" w:type="dxa"/>
          </w:tcPr>
          <w:p w14:paraId="25972A3F" w14:textId="77777777" w:rsidR="002708B5" w:rsidRPr="00920C07" w:rsidRDefault="002708B5" w:rsidP="00D93A26">
            <w:pPr>
              <w:rPr>
                <w:szCs w:val="20"/>
                <w:lang w:val="en-US"/>
              </w:rPr>
            </w:pPr>
          </w:p>
        </w:tc>
        <w:tc>
          <w:tcPr>
            <w:tcW w:w="3685" w:type="dxa"/>
          </w:tcPr>
          <w:p w14:paraId="333C79D8" w14:textId="77777777" w:rsidR="002708B5" w:rsidRPr="00920C07" w:rsidRDefault="008F5D5B" w:rsidP="00D93A26">
            <w:pPr>
              <w:rPr>
                <w:szCs w:val="20"/>
                <w:lang w:val="en-US"/>
              </w:rPr>
            </w:pPr>
            <w:r w:rsidRPr="00920C07">
              <w:rPr>
                <w:szCs w:val="20"/>
                <w:lang w:val="en-US"/>
              </w:rPr>
              <w:t>Currency</w:t>
            </w:r>
          </w:p>
        </w:tc>
        <w:tc>
          <w:tcPr>
            <w:tcW w:w="2268" w:type="dxa"/>
            <w:shd w:val="clear" w:color="auto" w:fill="E7E6E6"/>
          </w:tcPr>
          <w:p w14:paraId="321B2DD5" w14:textId="77777777" w:rsidR="002708B5" w:rsidRPr="00920C07" w:rsidRDefault="002708B5" w:rsidP="00D93A26">
            <w:pPr>
              <w:rPr>
                <w:szCs w:val="20"/>
                <w:lang w:val="en-US"/>
              </w:rPr>
            </w:pPr>
            <w:r w:rsidRPr="00920C07">
              <w:rPr>
                <w:szCs w:val="20"/>
                <w:lang w:val="en-US"/>
              </w:rPr>
              <w:t>NOK</w:t>
            </w:r>
          </w:p>
        </w:tc>
      </w:tr>
    </w:tbl>
    <w:p w14:paraId="5FF037AE" w14:textId="77777777" w:rsidR="00C17F6D" w:rsidRDefault="00C17F6D" w:rsidP="00323568">
      <w:pPr>
        <w:rPr>
          <w:rFonts w:eastAsia="Verdana" w:cs="Verdana"/>
          <w:sz w:val="16"/>
          <w:szCs w:val="16"/>
          <w:lang w:val="en-US"/>
        </w:rPr>
      </w:pPr>
    </w:p>
    <w:p w14:paraId="7014CED0" w14:textId="77777777" w:rsidR="00EE5919" w:rsidRDefault="00EE5919" w:rsidP="00323568">
      <w:pPr>
        <w:rPr>
          <w:rFonts w:eastAsia="Verdana" w:cs="Verdana"/>
          <w:sz w:val="16"/>
          <w:szCs w:val="16"/>
          <w:lang w:val="en-US"/>
        </w:rPr>
      </w:pPr>
    </w:p>
    <w:p w14:paraId="1645D67D" w14:textId="77777777" w:rsidR="00EE5919" w:rsidRDefault="00EE5919" w:rsidP="00323568">
      <w:pPr>
        <w:rPr>
          <w:rFonts w:eastAsia="Verdana" w:cs="Verdana"/>
          <w:sz w:val="16"/>
          <w:szCs w:val="16"/>
          <w:lang w:val="en-US"/>
        </w:rPr>
      </w:pPr>
    </w:p>
    <w:p w14:paraId="0A5A93CA" w14:textId="77777777" w:rsidR="00A9771C" w:rsidRDefault="00A9771C" w:rsidP="00323568">
      <w:pPr>
        <w:rPr>
          <w:rFonts w:eastAsia="Verdana" w:cs="Verdana"/>
          <w:sz w:val="16"/>
          <w:szCs w:val="16"/>
          <w:lang w:val="en-US"/>
        </w:rPr>
      </w:pPr>
    </w:p>
    <w:p w14:paraId="74B98AD7" w14:textId="65BBFB4B" w:rsidR="00C17F6D" w:rsidRPr="00135A49" w:rsidRDefault="00135A49" w:rsidP="00323568">
      <w:pPr>
        <w:rPr>
          <w:rFonts w:eastAsia="Verdana" w:cs="Verdana"/>
          <w:b/>
          <w:bCs/>
          <w:sz w:val="24"/>
          <w:szCs w:val="24"/>
          <w:lang w:val="en-US"/>
        </w:rPr>
      </w:pPr>
      <w:r w:rsidRPr="00135A49">
        <w:rPr>
          <w:rFonts w:eastAsia="Verdana" w:cs="Verdana"/>
          <w:b/>
          <w:bCs/>
          <w:sz w:val="24"/>
          <w:szCs w:val="24"/>
          <w:lang w:val="en-US"/>
        </w:rPr>
        <w:t>Table 3: Options</w:t>
      </w:r>
    </w:p>
    <w:p w14:paraId="1332FF4D" w14:textId="1EB4D2B8" w:rsidR="00A9771C" w:rsidRPr="00A9771C" w:rsidRDefault="00A9771C" w:rsidP="00A9771C">
      <w:pPr>
        <w:rPr>
          <w:sz w:val="18"/>
          <w:szCs w:val="18"/>
          <w:lang w:val="en-US"/>
        </w:rPr>
      </w:pPr>
      <w:r w:rsidRPr="00A9771C">
        <w:rPr>
          <w:sz w:val="18"/>
          <w:szCs w:val="18"/>
          <w:lang w:val="en-US"/>
        </w:rPr>
        <w:t xml:space="preserve">The client will </w:t>
      </w:r>
      <w:r w:rsidR="00A83006">
        <w:rPr>
          <w:sz w:val="18"/>
          <w:szCs w:val="18"/>
          <w:lang w:val="en-US"/>
        </w:rPr>
        <w:t xml:space="preserve">not </w:t>
      </w:r>
      <w:r w:rsidRPr="00A9771C">
        <w:rPr>
          <w:sz w:val="18"/>
          <w:szCs w:val="18"/>
          <w:lang w:val="en-US"/>
        </w:rPr>
        <w:t>include the stated price of the service agreement in the price evaluation.</w:t>
      </w:r>
    </w:p>
    <w:p w14:paraId="2678F86D" w14:textId="77777777" w:rsidR="00A9771C" w:rsidRPr="00920C07" w:rsidRDefault="00A9771C" w:rsidP="00A9771C">
      <w:pPr>
        <w:rPr>
          <w:rFonts w:cs="Arial"/>
          <w:sz w:val="18"/>
          <w:szCs w:val="20"/>
          <w:lang w:val="en-US"/>
        </w:rPr>
      </w:pPr>
      <w:r w:rsidRPr="00920C07">
        <w:rPr>
          <w:sz w:val="18"/>
          <w:szCs w:val="18"/>
          <w:lang w:val="en-US"/>
        </w:rPr>
        <w:t>Prices must be stated in Norwegian Kroner (NOK) excl. VAT.</w:t>
      </w:r>
    </w:p>
    <w:p w14:paraId="45AAAE5D" w14:textId="77777777" w:rsidR="00C17F6D" w:rsidRPr="005B032F" w:rsidRDefault="00C17F6D" w:rsidP="00323568">
      <w:pPr>
        <w:rPr>
          <w:rFonts w:eastAsia="Verdana" w:cs="Verdana"/>
          <w:sz w:val="24"/>
          <w:szCs w:val="24"/>
          <w:lang w:val="en-US"/>
        </w:rPr>
      </w:pPr>
    </w:p>
    <w:tbl>
      <w:tblPr>
        <w:tblStyle w:val="Tabellrutenett"/>
        <w:tblW w:w="0" w:type="auto"/>
        <w:tblInd w:w="38" w:type="dxa"/>
        <w:tblLook w:val="04A0" w:firstRow="1" w:lastRow="0" w:firstColumn="1" w:lastColumn="0" w:noHBand="0" w:noVBand="1"/>
      </w:tblPr>
      <w:tblGrid>
        <w:gridCol w:w="2356"/>
        <w:gridCol w:w="1097"/>
        <w:gridCol w:w="3733"/>
        <w:gridCol w:w="2317"/>
      </w:tblGrid>
      <w:tr w:rsidR="00281F8C" w:rsidRPr="005B032F" w14:paraId="01905135" w14:textId="77777777" w:rsidTr="00023D46">
        <w:tc>
          <w:tcPr>
            <w:tcW w:w="2356" w:type="dxa"/>
            <w:shd w:val="clear" w:color="auto" w:fill="2E74B5" w:themeFill="accent5" w:themeFillShade="BF"/>
          </w:tcPr>
          <w:p w14:paraId="02D0056A" w14:textId="7D08C41F" w:rsidR="00281F8C" w:rsidRPr="00F749D9" w:rsidRDefault="00281F8C" w:rsidP="00323568">
            <w:pPr>
              <w:rPr>
                <w:rFonts w:eastAsia="Verdana" w:cs="Verdana"/>
                <w:b/>
                <w:bCs/>
                <w:color w:val="FFFFFF" w:themeColor="background1"/>
                <w:szCs w:val="20"/>
                <w:lang w:val="en-US"/>
              </w:rPr>
            </w:pPr>
            <w:r w:rsidRPr="00F749D9">
              <w:rPr>
                <w:rFonts w:eastAsia="Verdana" w:cs="Verdana"/>
                <w:b/>
                <w:bCs/>
                <w:color w:val="FFFFFF" w:themeColor="background1"/>
                <w:szCs w:val="20"/>
                <w:lang w:val="en-US"/>
              </w:rPr>
              <w:t>Opsjoner</w:t>
            </w:r>
          </w:p>
        </w:tc>
        <w:tc>
          <w:tcPr>
            <w:tcW w:w="1097" w:type="dxa"/>
            <w:shd w:val="clear" w:color="auto" w:fill="2E74B5" w:themeFill="accent5" w:themeFillShade="BF"/>
          </w:tcPr>
          <w:p w14:paraId="016C6869" w14:textId="40BEA3F0" w:rsidR="00281F8C" w:rsidRPr="00F749D9" w:rsidRDefault="00281F8C" w:rsidP="00323568">
            <w:pPr>
              <w:rPr>
                <w:rFonts w:eastAsia="Verdana" w:cs="Verdana"/>
                <w:b/>
                <w:bCs/>
                <w:color w:val="FFFFFF" w:themeColor="background1"/>
                <w:szCs w:val="20"/>
                <w:lang w:val="en-US"/>
              </w:rPr>
            </w:pPr>
            <w:r w:rsidRPr="00F749D9">
              <w:rPr>
                <w:rFonts w:eastAsia="Verdana" w:cs="Verdana"/>
                <w:b/>
                <w:bCs/>
                <w:color w:val="FFFFFF" w:themeColor="background1"/>
                <w:szCs w:val="20"/>
                <w:lang w:val="en-US"/>
              </w:rPr>
              <w:t>Amount</w:t>
            </w:r>
          </w:p>
        </w:tc>
        <w:tc>
          <w:tcPr>
            <w:tcW w:w="3733" w:type="dxa"/>
            <w:shd w:val="clear" w:color="auto" w:fill="2E74B5" w:themeFill="accent5" w:themeFillShade="BF"/>
          </w:tcPr>
          <w:p w14:paraId="36EE40C4" w14:textId="521BD610" w:rsidR="00281F8C" w:rsidRPr="00F749D9" w:rsidRDefault="00281F8C" w:rsidP="00323568">
            <w:pPr>
              <w:rPr>
                <w:rFonts w:eastAsia="Verdana" w:cs="Verdana"/>
                <w:b/>
                <w:bCs/>
                <w:color w:val="FFFFFF" w:themeColor="background1"/>
                <w:szCs w:val="20"/>
                <w:lang w:val="en-US"/>
              </w:rPr>
            </w:pPr>
            <w:r w:rsidRPr="00F749D9">
              <w:rPr>
                <w:rFonts w:eastAsia="Verdana" w:cs="Verdana"/>
                <w:b/>
                <w:bCs/>
                <w:color w:val="FFFFFF" w:themeColor="background1"/>
                <w:szCs w:val="20"/>
                <w:lang w:val="en-US"/>
              </w:rPr>
              <w:t>Description</w:t>
            </w:r>
            <w:r w:rsidR="009B3783" w:rsidRPr="00F749D9">
              <w:rPr>
                <w:rFonts w:eastAsia="Verdana" w:cs="Verdana"/>
                <w:b/>
                <w:bCs/>
                <w:color w:val="FFFFFF" w:themeColor="background1"/>
                <w:szCs w:val="20"/>
                <w:lang w:val="en-US"/>
              </w:rPr>
              <w:t>/comment</w:t>
            </w:r>
          </w:p>
        </w:tc>
        <w:tc>
          <w:tcPr>
            <w:tcW w:w="2317" w:type="dxa"/>
            <w:shd w:val="clear" w:color="auto" w:fill="2E74B5" w:themeFill="accent5" w:themeFillShade="BF"/>
          </w:tcPr>
          <w:p w14:paraId="6D3767A7" w14:textId="4F158951" w:rsidR="00281F8C" w:rsidRPr="00F749D9" w:rsidRDefault="009B3783" w:rsidP="00323568">
            <w:pPr>
              <w:rPr>
                <w:rFonts w:eastAsia="Verdana" w:cs="Verdana"/>
                <w:b/>
                <w:bCs/>
                <w:color w:val="FFFFFF" w:themeColor="background1"/>
                <w:szCs w:val="20"/>
                <w:lang w:val="en-US"/>
              </w:rPr>
            </w:pPr>
            <w:r w:rsidRPr="00F749D9">
              <w:rPr>
                <w:rFonts w:eastAsia="Verdana" w:cs="Verdana"/>
                <w:b/>
                <w:bCs/>
                <w:color w:val="FFFFFF" w:themeColor="background1"/>
                <w:szCs w:val="20"/>
                <w:lang w:val="en-US"/>
              </w:rPr>
              <w:t>Price</w:t>
            </w:r>
          </w:p>
        </w:tc>
      </w:tr>
      <w:tr w:rsidR="00EE5919" w14:paraId="56C2FC32" w14:textId="77777777" w:rsidTr="00023D46">
        <w:tc>
          <w:tcPr>
            <w:tcW w:w="2356" w:type="dxa"/>
          </w:tcPr>
          <w:p w14:paraId="0F01D484" w14:textId="74047BBC" w:rsidR="00E61138" w:rsidRPr="00B012EC" w:rsidRDefault="00485602" w:rsidP="00323568">
            <w:pPr>
              <w:rPr>
                <w:rFonts w:eastAsia="Verdana" w:cs="Verdana"/>
                <w:szCs w:val="20"/>
                <w:lang w:val="en-US"/>
              </w:rPr>
            </w:pPr>
            <w:r w:rsidRPr="00B012EC">
              <w:rPr>
                <w:rFonts w:eastAsia="Verdana" w:cs="Verdana"/>
                <w:szCs w:val="20"/>
                <w:lang w:val="en-US"/>
              </w:rPr>
              <w:t xml:space="preserve">Option </w:t>
            </w:r>
            <w:r w:rsidR="004D4815">
              <w:rPr>
                <w:rFonts w:eastAsia="Verdana" w:cs="Verdana"/>
                <w:szCs w:val="20"/>
                <w:lang w:val="en-US"/>
              </w:rPr>
              <w:t>full-Service</w:t>
            </w:r>
            <w:r w:rsidR="004D4815" w:rsidRPr="00B012EC">
              <w:rPr>
                <w:rFonts w:eastAsia="Verdana" w:cs="Verdana"/>
                <w:szCs w:val="20"/>
                <w:lang w:val="en-US"/>
              </w:rPr>
              <w:t xml:space="preserve"> agreement</w:t>
            </w:r>
            <w:r w:rsidR="00290B37">
              <w:rPr>
                <w:rFonts w:eastAsia="Verdana" w:cs="Verdana"/>
                <w:szCs w:val="20"/>
                <w:lang w:val="en-US"/>
              </w:rPr>
              <w:t xml:space="preserve"> </w:t>
            </w:r>
          </w:p>
        </w:tc>
        <w:tc>
          <w:tcPr>
            <w:tcW w:w="1097" w:type="dxa"/>
          </w:tcPr>
          <w:p w14:paraId="544280B4" w14:textId="22EF55A2" w:rsidR="00EE5919" w:rsidRPr="00B012EC" w:rsidRDefault="00281F8C" w:rsidP="00323568">
            <w:pPr>
              <w:rPr>
                <w:rFonts w:eastAsia="Verdana" w:cs="Verdana"/>
                <w:szCs w:val="20"/>
                <w:lang w:val="en-US"/>
              </w:rPr>
            </w:pPr>
            <w:r w:rsidRPr="00B012EC">
              <w:rPr>
                <w:rFonts w:eastAsia="Verdana" w:cs="Verdana"/>
                <w:szCs w:val="20"/>
                <w:lang w:val="en-US"/>
              </w:rPr>
              <w:t>Price per year</w:t>
            </w:r>
          </w:p>
        </w:tc>
        <w:tc>
          <w:tcPr>
            <w:tcW w:w="3733" w:type="dxa"/>
          </w:tcPr>
          <w:p w14:paraId="16504E70" w14:textId="77777777" w:rsidR="00EE5919" w:rsidRPr="00B012EC" w:rsidRDefault="00EE5919" w:rsidP="00323568">
            <w:pPr>
              <w:rPr>
                <w:rFonts w:eastAsia="Verdana" w:cs="Verdana"/>
                <w:szCs w:val="20"/>
                <w:lang w:val="en-US"/>
              </w:rPr>
            </w:pPr>
          </w:p>
        </w:tc>
        <w:tc>
          <w:tcPr>
            <w:tcW w:w="2317" w:type="dxa"/>
          </w:tcPr>
          <w:p w14:paraId="21DDD862" w14:textId="77777777" w:rsidR="00EE5919" w:rsidRPr="00B012EC" w:rsidRDefault="00EE5919" w:rsidP="00323568">
            <w:pPr>
              <w:rPr>
                <w:rFonts w:eastAsia="Verdana" w:cs="Verdana"/>
                <w:szCs w:val="20"/>
                <w:lang w:val="en-US"/>
              </w:rPr>
            </w:pPr>
          </w:p>
        </w:tc>
      </w:tr>
      <w:tr w:rsidR="00023D46" w14:paraId="5540CCD9" w14:textId="77777777" w:rsidTr="00023D46">
        <w:tc>
          <w:tcPr>
            <w:tcW w:w="2356" w:type="dxa"/>
          </w:tcPr>
          <w:p w14:paraId="6B97A7CE" w14:textId="2218F465" w:rsidR="00023D46" w:rsidRPr="00B012EC" w:rsidRDefault="00023D46" w:rsidP="00323568">
            <w:pPr>
              <w:rPr>
                <w:rFonts w:eastAsia="Verdana" w:cs="Verdana"/>
                <w:szCs w:val="20"/>
                <w:lang w:val="en-US"/>
              </w:rPr>
            </w:pPr>
            <w:r>
              <w:rPr>
                <w:rFonts w:eastAsia="Verdana" w:cs="Verdana"/>
                <w:szCs w:val="20"/>
                <w:lang w:val="en-US"/>
              </w:rPr>
              <w:t xml:space="preserve">Option </w:t>
            </w:r>
            <w:r w:rsidR="00AC388D" w:rsidRPr="00AC388D">
              <w:rPr>
                <w:rFonts w:eastAsia="Verdana" w:cs="Verdana"/>
                <w:szCs w:val="20"/>
                <w:lang w:val="en-US"/>
              </w:rPr>
              <w:t>maintenance</w:t>
            </w:r>
            <w:r w:rsidR="00CD4A2D">
              <w:rPr>
                <w:rFonts w:eastAsia="Verdana" w:cs="Verdana"/>
                <w:szCs w:val="20"/>
                <w:lang w:val="en-US"/>
              </w:rPr>
              <w:t xml:space="preserve"> agreement</w:t>
            </w:r>
          </w:p>
        </w:tc>
        <w:tc>
          <w:tcPr>
            <w:tcW w:w="1097" w:type="dxa"/>
          </w:tcPr>
          <w:p w14:paraId="340D6879" w14:textId="472AA18A" w:rsidR="00023D46" w:rsidRPr="00B012EC" w:rsidRDefault="00CD4A2D" w:rsidP="00323568">
            <w:pPr>
              <w:rPr>
                <w:rFonts w:eastAsia="Verdana" w:cs="Verdana"/>
                <w:szCs w:val="20"/>
                <w:lang w:val="en-US"/>
              </w:rPr>
            </w:pPr>
            <w:r w:rsidRPr="00CD4A2D">
              <w:rPr>
                <w:rFonts w:eastAsia="Verdana" w:cs="Verdana"/>
                <w:szCs w:val="20"/>
                <w:lang w:val="en-US"/>
              </w:rPr>
              <w:t>Price per year</w:t>
            </w:r>
          </w:p>
        </w:tc>
        <w:tc>
          <w:tcPr>
            <w:tcW w:w="3733" w:type="dxa"/>
          </w:tcPr>
          <w:p w14:paraId="016DAD52" w14:textId="77777777" w:rsidR="00023D46" w:rsidRPr="00B012EC" w:rsidRDefault="00023D46" w:rsidP="00323568">
            <w:pPr>
              <w:rPr>
                <w:rFonts w:eastAsia="Verdana" w:cs="Verdana"/>
                <w:szCs w:val="20"/>
                <w:lang w:val="en-US"/>
              </w:rPr>
            </w:pPr>
          </w:p>
        </w:tc>
        <w:tc>
          <w:tcPr>
            <w:tcW w:w="2317" w:type="dxa"/>
          </w:tcPr>
          <w:p w14:paraId="679EE194" w14:textId="77777777" w:rsidR="00023D46" w:rsidRPr="00B012EC" w:rsidRDefault="00023D46" w:rsidP="00323568">
            <w:pPr>
              <w:rPr>
                <w:rFonts w:eastAsia="Verdana" w:cs="Verdana"/>
                <w:szCs w:val="20"/>
                <w:lang w:val="en-US"/>
              </w:rPr>
            </w:pPr>
          </w:p>
        </w:tc>
      </w:tr>
      <w:tr w:rsidR="00EE5919" w14:paraId="44CAFB3E" w14:textId="77777777" w:rsidTr="00023D46">
        <w:tc>
          <w:tcPr>
            <w:tcW w:w="2356" w:type="dxa"/>
          </w:tcPr>
          <w:p w14:paraId="1151E6C7" w14:textId="0E56FB5C" w:rsidR="00EE5919" w:rsidRPr="00B012EC" w:rsidRDefault="00533394" w:rsidP="00323568">
            <w:pPr>
              <w:rPr>
                <w:rFonts w:eastAsia="Verdana" w:cs="Verdana"/>
                <w:szCs w:val="20"/>
                <w:lang w:val="en-US"/>
              </w:rPr>
            </w:pPr>
            <w:r w:rsidRPr="00B012EC">
              <w:rPr>
                <w:rFonts w:eastAsia="Verdana" w:cs="Verdana"/>
                <w:szCs w:val="20"/>
                <w:lang w:val="en-US"/>
              </w:rPr>
              <w:t>Option Warranty</w:t>
            </w:r>
          </w:p>
        </w:tc>
        <w:tc>
          <w:tcPr>
            <w:tcW w:w="1097" w:type="dxa"/>
          </w:tcPr>
          <w:p w14:paraId="0E0F2741" w14:textId="362BD524" w:rsidR="00EE5919" w:rsidRPr="00B012EC" w:rsidRDefault="00533394" w:rsidP="00323568">
            <w:pPr>
              <w:rPr>
                <w:rFonts w:eastAsia="Verdana" w:cs="Verdana"/>
                <w:szCs w:val="20"/>
                <w:lang w:val="en-US"/>
              </w:rPr>
            </w:pPr>
            <w:r w:rsidRPr="00B012EC">
              <w:rPr>
                <w:rFonts w:eastAsia="Verdana" w:cs="Verdana"/>
                <w:szCs w:val="20"/>
                <w:lang w:val="en-US"/>
              </w:rPr>
              <w:t>Price per year</w:t>
            </w:r>
          </w:p>
        </w:tc>
        <w:tc>
          <w:tcPr>
            <w:tcW w:w="3733" w:type="dxa"/>
          </w:tcPr>
          <w:p w14:paraId="76619C9C" w14:textId="77777777" w:rsidR="00EE5919" w:rsidRPr="00B012EC" w:rsidRDefault="00EE5919" w:rsidP="00323568">
            <w:pPr>
              <w:rPr>
                <w:rFonts w:eastAsia="Verdana" w:cs="Verdana"/>
                <w:szCs w:val="20"/>
                <w:lang w:val="en-US"/>
              </w:rPr>
            </w:pPr>
          </w:p>
        </w:tc>
        <w:tc>
          <w:tcPr>
            <w:tcW w:w="2317" w:type="dxa"/>
          </w:tcPr>
          <w:p w14:paraId="19C20F20" w14:textId="77777777" w:rsidR="00EE5919" w:rsidRPr="00B012EC" w:rsidRDefault="00EE5919" w:rsidP="00323568">
            <w:pPr>
              <w:rPr>
                <w:rFonts w:eastAsia="Verdana" w:cs="Verdana"/>
                <w:szCs w:val="20"/>
                <w:lang w:val="en-US"/>
              </w:rPr>
            </w:pPr>
          </w:p>
        </w:tc>
      </w:tr>
      <w:tr w:rsidR="00EE5919" w14:paraId="3F7111A9" w14:textId="77777777" w:rsidTr="00023D46">
        <w:tc>
          <w:tcPr>
            <w:tcW w:w="2356" w:type="dxa"/>
          </w:tcPr>
          <w:p w14:paraId="3A155157" w14:textId="77777777" w:rsidR="00EE5919" w:rsidRDefault="00EE5919" w:rsidP="00323568">
            <w:pPr>
              <w:rPr>
                <w:rFonts w:eastAsia="Verdana" w:cs="Verdana"/>
                <w:sz w:val="16"/>
                <w:szCs w:val="16"/>
                <w:lang w:val="en-US"/>
              </w:rPr>
            </w:pPr>
          </w:p>
        </w:tc>
        <w:tc>
          <w:tcPr>
            <w:tcW w:w="1097" w:type="dxa"/>
          </w:tcPr>
          <w:p w14:paraId="5EDE4BF2" w14:textId="77777777" w:rsidR="00EE5919" w:rsidRDefault="00EE5919" w:rsidP="00323568">
            <w:pPr>
              <w:rPr>
                <w:rFonts w:eastAsia="Verdana" w:cs="Verdana"/>
                <w:sz w:val="16"/>
                <w:szCs w:val="16"/>
                <w:lang w:val="en-US"/>
              </w:rPr>
            </w:pPr>
          </w:p>
        </w:tc>
        <w:tc>
          <w:tcPr>
            <w:tcW w:w="3733" w:type="dxa"/>
          </w:tcPr>
          <w:p w14:paraId="11147ED9" w14:textId="77777777" w:rsidR="00EE5919" w:rsidRDefault="00EE5919" w:rsidP="00323568">
            <w:pPr>
              <w:rPr>
                <w:rFonts w:eastAsia="Verdana" w:cs="Verdana"/>
                <w:sz w:val="16"/>
                <w:szCs w:val="16"/>
                <w:lang w:val="en-US"/>
              </w:rPr>
            </w:pPr>
          </w:p>
        </w:tc>
        <w:tc>
          <w:tcPr>
            <w:tcW w:w="2317" w:type="dxa"/>
          </w:tcPr>
          <w:p w14:paraId="5A530EF1" w14:textId="77777777" w:rsidR="00EE5919" w:rsidRDefault="00EE5919" w:rsidP="00323568">
            <w:pPr>
              <w:rPr>
                <w:rFonts w:eastAsia="Verdana" w:cs="Verdana"/>
                <w:sz w:val="16"/>
                <w:szCs w:val="16"/>
                <w:lang w:val="en-US"/>
              </w:rPr>
            </w:pPr>
          </w:p>
        </w:tc>
      </w:tr>
    </w:tbl>
    <w:p w14:paraId="7387E1CE" w14:textId="77777777" w:rsidR="00C17F6D" w:rsidRDefault="00C17F6D" w:rsidP="00323568">
      <w:pPr>
        <w:rPr>
          <w:rFonts w:eastAsia="Verdana" w:cs="Verdana"/>
          <w:sz w:val="16"/>
          <w:szCs w:val="16"/>
          <w:lang w:val="en-US"/>
        </w:rPr>
      </w:pPr>
    </w:p>
    <w:p w14:paraId="61A02C11" w14:textId="77777777" w:rsidR="00C17F6D" w:rsidRDefault="00C17F6D" w:rsidP="00323568">
      <w:pPr>
        <w:rPr>
          <w:rFonts w:eastAsia="Verdana" w:cs="Verdana"/>
          <w:sz w:val="16"/>
          <w:szCs w:val="16"/>
          <w:lang w:val="en-US"/>
        </w:rPr>
      </w:pPr>
    </w:p>
    <w:p w14:paraId="76D984A9" w14:textId="77777777" w:rsidR="00C17F6D" w:rsidRDefault="00C17F6D" w:rsidP="00323568">
      <w:pPr>
        <w:rPr>
          <w:rFonts w:eastAsia="Verdana" w:cs="Verdana"/>
          <w:sz w:val="16"/>
          <w:szCs w:val="16"/>
          <w:lang w:val="en-US"/>
        </w:rPr>
      </w:pPr>
    </w:p>
    <w:p w14:paraId="0BC3E893" w14:textId="77777777" w:rsidR="00C17F6D" w:rsidRDefault="00C17F6D" w:rsidP="00323568">
      <w:pPr>
        <w:rPr>
          <w:rFonts w:eastAsia="Verdana" w:cs="Verdana"/>
          <w:sz w:val="16"/>
          <w:szCs w:val="16"/>
          <w:lang w:val="en-US"/>
        </w:rPr>
      </w:pPr>
    </w:p>
    <w:p w14:paraId="18E83C3A" w14:textId="77777777" w:rsidR="00C17F6D" w:rsidRDefault="00C17F6D" w:rsidP="00323568">
      <w:pPr>
        <w:rPr>
          <w:rFonts w:eastAsia="Verdana" w:cs="Verdana"/>
          <w:sz w:val="16"/>
          <w:szCs w:val="16"/>
          <w:lang w:val="en-US"/>
        </w:rPr>
      </w:pPr>
    </w:p>
    <w:p w14:paraId="67EBDF4D" w14:textId="77777777" w:rsidR="00C17F6D" w:rsidRDefault="00C17F6D" w:rsidP="00323568">
      <w:pPr>
        <w:rPr>
          <w:rFonts w:eastAsia="Verdana" w:cs="Verdana"/>
          <w:sz w:val="16"/>
          <w:szCs w:val="16"/>
          <w:lang w:val="en-US"/>
        </w:rPr>
      </w:pPr>
    </w:p>
    <w:p w14:paraId="32A55C29" w14:textId="77777777" w:rsidR="00C17F6D" w:rsidRDefault="00C17F6D" w:rsidP="00323568">
      <w:pPr>
        <w:rPr>
          <w:rFonts w:eastAsia="Verdana" w:cs="Verdana"/>
          <w:sz w:val="16"/>
          <w:szCs w:val="16"/>
          <w:lang w:val="en-US"/>
        </w:rPr>
      </w:pPr>
    </w:p>
    <w:p w14:paraId="561BEC90" w14:textId="5EE28216" w:rsidR="00323568" w:rsidRPr="00C27855" w:rsidRDefault="00323568" w:rsidP="00323568">
      <w:pPr>
        <w:rPr>
          <w:rFonts w:eastAsia="Verdana" w:cs="Verdana"/>
          <w:sz w:val="16"/>
          <w:szCs w:val="16"/>
          <w:lang w:val="en-US"/>
        </w:rPr>
      </w:pPr>
      <w:r w:rsidRPr="00C27855">
        <w:rPr>
          <w:rFonts w:eastAsia="Verdana" w:cs="Verdana"/>
          <w:sz w:val="16"/>
          <w:szCs w:val="16"/>
          <w:lang w:val="en-US"/>
        </w:rPr>
        <w:t>If the offer is not given in currency NOK (Norwegian kroner), we hereby clarify that the amount and currency from the supplier will be calculated from the currency rate at the time of the due date for the tender. We are going to use the Norwegian Banks' currency rate (</w:t>
      </w:r>
      <w:hyperlink r:id="rId12">
        <w:r w:rsidRPr="00C27855">
          <w:rPr>
            <w:rStyle w:val="Hyperkobling"/>
            <w:rFonts w:eastAsia="Verdana" w:cs="Verdana"/>
            <w:sz w:val="16"/>
            <w:szCs w:val="16"/>
            <w:lang w:val="en-US"/>
          </w:rPr>
          <w:t>http://www.norges-bank.no/Statistikk/Valutakurser/</w:t>
        </w:r>
      </w:hyperlink>
      <w:r w:rsidRPr="00C27855">
        <w:rPr>
          <w:rFonts w:eastAsia="Verdana" w:cs="Verdana"/>
          <w:sz w:val="16"/>
          <w:szCs w:val="16"/>
          <w:lang w:val="en-US"/>
        </w:rPr>
        <w:t>) at the tender due date.</w:t>
      </w:r>
    </w:p>
    <w:p w14:paraId="2F4E0790" w14:textId="77777777" w:rsidR="002708B5" w:rsidRPr="00920C07" w:rsidRDefault="002708B5" w:rsidP="0088498D">
      <w:pPr>
        <w:rPr>
          <w:rFonts w:eastAsia="Verdana" w:cs="Verdana"/>
          <w:color w:val="FF0000"/>
          <w:lang w:val="en-US"/>
        </w:rPr>
      </w:pPr>
    </w:p>
    <w:p w14:paraId="5F84F8C6" w14:textId="4112328F" w:rsidR="00EF6231" w:rsidRPr="00920C07" w:rsidRDefault="00EF6231" w:rsidP="00EF6231">
      <w:pPr>
        <w:rPr>
          <w:rStyle w:val="TegnTegn12"/>
          <w:rFonts w:ascii="Verdana" w:hAnsi="Verdana"/>
          <w:szCs w:val="20"/>
          <w:lang w:val="en-US"/>
        </w:rPr>
      </w:pPr>
      <w:r w:rsidRPr="00920C07">
        <w:rPr>
          <w:b/>
          <w:bCs/>
          <w:sz w:val="24"/>
          <w:szCs w:val="24"/>
          <w:lang w:val="en-US"/>
        </w:rPr>
        <w:t>Tab</w:t>
      </w:r>
      <w:r w:rsidR="00D96DF1" w:rsidRPr="00920C07">
        <w:rPr>
          <w:b/>
          <w:bCs/>
          <w:sz w:val="24"/>
          <w:szCs w:val="24"/>
          <w:lang w:val="en-US"/>
        </w:rPr>
        <w:t>le</w:t>
      </w:r>
      <w:r w:rsidRPr="00920C07">
        <w:rPr>
          <w:b/>
          <w:bCs/>
          <w:sz w:val="24"/>
          <w:szCs w:val="24"/>
          <w:lang w:val="en-US"/>
        </w:rPr>
        <w:t xml:space="preserve"> </w:t>
      </w:r>
      <w:r w:rsidR="00A83006">
        <w:rPr>
          <w:b/>
          <w:bCs/>
          <w:sz w:val="24"/>
          <w:szCs w:val="24"/>
          <w:lang w:val="en-US"/>
        </w:rPr>
        <w:t>4</w:t>
      </w:r>
      <w:r w:rsidRPr="00920C07">
        <w:rPr>
          <w:b/>
          <w:bCs/>
          <w:sz w:val="24"/>
          <w:szCs w:val="24"/>
          <w:lang w:val="en-US"/>
        </w:rPr>
        <w:t xml:space="preserve">: </w:t>
      </w:r>
      <w:r w:rsidRPr="00920C07">
        <w:rPr>
          <w:rStyle w:val="TegnTegn12"/>
          <w:rFonts w:ascii="Verdana" w:hAnsi="Verdana"/>
          <w:szCs w:val="20"/>
          <w:lang w:val="en-US"/>
        </w:rPr>
        <w:t>Payment plan</w:t>
      </w:r>
    </w:p>
    <w:p w14:paraId="0B48BF7D" w14:textId="77777777" w:rsidR="00EF6231" w:rsidRPr="00920C07" w:rsidRDefault="00EF6231" w:rsidP="00EF6231">
      <w:pPr>
        <w:rPr>
          <w:rFonts w:cs="Arial"/>
          <w:b/>
          <w:bCs/>
          <w:szCs w:val="20"/>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1"/>
        <w:gridCol w:w="7906"/>
      </w:tblGrid>
      <w:tr w:rsidR="00EF6231" w:rsidRPr="00920C07" w14:paraId="5B5E33B1" w14:textId="77777777" w:rsidTr="00D93A26">
        <w:tc>
          <w:tcPr>
            <w:tcW w:w="1841" w:type="dxa"/>
            <w:shd w:val="clear" w:color="auto" w:fill="0070C0"/>
          </w:tcPr>
          <w:p w14:paraId="00E6E60C" w14:textId="77777777" w:rsidR="00EF6231" w:rsidRPr="00920C07" w:rsidRDefault="00EF6231" w:rsidP="00D93A26">
            <w:pPr>
              <w:rPr>
                <w:b/>
                <w:color w:val="FFFFFF"/>
                <w:szCs w:val="24"/>
                <w:lang w:val="en-US"/>
              </w:rPr>
            </w:pPr>
          </w:p>
        </w:tc>
        <w:tc>
          <w:tcPr>
            <w:tcW w:w="7906" w:type="dxa"/>
            <w:shd w:val="clear" w:color="auto" w:fill="0070C0"/>
          </w:tcPr>
          <w:p w14:paraId="35140059" w14:textId="77777777" w:rsidR="00EF6231" w:rsidRPr="00920C07" w:rsidRDefault="00EF6231" w:rsidP="00EF6231">
            <w:pPr>
              <w:rPr>
                <w:b/>
                <w:color w:val="FFFFFF"/>
                <w:szCs w:val="24"/>
                <w:lang w:val="en-US"/>
              </w:rPr>
            </w:pPr>
            <w:r w:rsidRPr="00920C07">
              <w:rPr>
                <w:b/>
                <w:color w:val="FFFFFF"/>
                <w:szCs w:val="24"/>
                <w:lang w:val="en-US"/>
              </w:rPr>
              <w:t>Payment plan</w:t>
            </w:r>
          </w:p>
        </w:tc>
      </w:tr>
      <w:tr w:rsidR="00EF6231" w:rsidRPr="00095C02" w14:paraId="02082D09" w14:textId="77777777" w:rsidTr="00D93A26">
        <w:tc>
          <w:tcPr>
            <w:tcW w:w="1841" w:type="dxa"/>
          </w:tcPr>
          <w:p w14:paraId="47F1FF14" w14:textId="77777777" w:rsidR="00EF6231" w:rsidRPr="00920C07" w:rsidRDefault="00EF6231" w:rsidP="00D93A26">
            <w:pPr>
              <w:rPr>
                <w:szCs w:val="24"/>
                <w:lang w:val="en-US"/>
              </w:rPr>
            </w:pPr>
            <w:r w:rsidRPr="00920C07">
              <w:rPr>
                <w:szCs w:val="24"/>
                <w:lang w:val="en-US"/>
              </w:rPr>
              <w:t>Normal payment</w:t>
            </w:r>
          </w:p>
        </w:tc>
        <w:tc>
          <w:tcPr>
            <w:tcW w:w="7906" w:type="dxa"/>
          </w:tcPr>
          <w:p w14:paraId="29D38878" w14:textId="77777777" w:rsidR="00EF6231" w:rsidRPr="00920C07" w:rsidRDefault="00EF6231" w:rsidP="00EF6231">
            <w:pPr>
              <w:rPr>
                <w:rStyle w:val="TegnTegn12"/>
                <w:rFonts w:ascii="Verdana" w:hAnsi="Verdana"/>
                <w:sz w:val="20"/>
                <w:szCs w:val="20"/>
                <w:lang w:val="en-US"/>
              </w:rPr>
            </w:pPr>
            <w:r w:rsidRPr="00920C07">
              <w:rPr>
                <w:szCs w:val="20"/>
                <w:lang w:val="en-US"/>
              </w:rPr>
              <w:t>Payment upon acceptance of delivery/accepted performance through a signed authentication protocol; 30 days NET</w:t>
            </w:r>
          </w:p>
          <w:p w14:paraId="33273425" w14:textId="77777777" w:rsidR="00EF6231" w:rsidRPr="00920C07" w:rsidRDefault="00EF6231" w:rsidP="00D93A26">
            <w:pPr>
              <w:rPr>
                <w:szCs w:val="24"/>
                <w:lang w:val="en-US"/>
              </w:rPr>
            </w:pPr>
            <w:r w:rsidRPr="00920C07">
              <w:rPr>
                <w:szCs w:val="24"/>
                <w:lang w:val="en-US"/>
              </w:rPr>
              <w:t xml:space="preserve"> </w:t>
            </w:r>
          </w:p>
        </w:tc>
      </w:tr>
    </w:tbl>
    <w:p w14:paraId="0EB47196" w14:textId="77777777" w:rsidR="00EF6231" w:rsidRPr="00C27855" w:rsidRDefault="00EF6231" w:rsidP="0088498D">
      <w:pPr>
        <w:rPr>
          <w:sz w:val="18"/>
          <w:lang w:val="en-US"/>
        </w:rPr>
      </w:pPr>
    </w:p>
    <w:p w14:paraId="3B764DA1" w14:textId="77777777" w:rsidR="00EF6231" w:rsidRPr="00C27855" w:rsidRDefault="00EF6231" w:rsidP="0088498D">
      <w:pPr>
        <w:rPr>
          <w:sz w:val="18"/>
          <w:lang w:val="en-US"/>
        </w:rPr>
      </w:pPr>
    </w:p>
    <w:p w14:paraId="448CE491" w14:textId="77777777" w:rsidR="0088498D" w:rsidRPr="00C27855" w:rsidRDefault="0088498D" w:rsidP="0088498D">
      <w:pPr>
        <w:rPr>
          <w:lang w:val="en-US"/>
        </w:rPr>
      </w:pPr>
    </w:p>
    <w:p w14:paraId="6C2968AA" w14:textId="77777777" w:rsidR="0088498D" w:rsidRPr="00C27855" w:rsidRDefault="0088498D" w:rsidP="0088498D">
      <w:pPr>
        <w:pStyle w:val="Tittel"/>
        <w:rPr>
          <w:rFonts w:ascii="Verdana" w:hAnsi="Verdana"/>
          <w:lang w:val="en-US"/>
        </w:rPr>
      </w:pPr>
    </w:p>
    <w:p w14:paraId="0BA1215F" w14:textId="77777777" w:rsidR="00BF0A69" w:rsidRPr="00C27855" w:rsidRDefault="00BF0A69" w:rsidP="0088498D">
      <w:pPr>
        <w:rPr>
          <w:lang w:val="en-US"/>
        </w:rPr>
      </w:pPr>
    </w:p>
    <w:sectPr w:rsidR="00BF0A69" w:rsidRPr="00C27855" w:rsidSect="00CE48F3">
      <w:headerReference w:type="default" r:id="rId13"/>
      <w:footerReference w:type="default" r:id="rId14"/>
      <w:pgSz w:w="12240" w:h="15840" w:code="1"/>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A6CB9" w14:textId="77777777" w:rsidR="003E0DB9" w:rsidRDefault="003E0DB9" w:rsidP="002320BA">
      <w:r>
        <w:separator/>
      </w:r>
    </w:p>
  </w:endnote>
  <w:endnote w:type="continuationSeparator" w:id="0">
    <w:p w14:paraId="7BD1D837" w14:textId="77777777" w:rsidR="003E0DB9" w:rsidRDefault="003E0DB9" w:rsidP="0023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52A6" w14:textId="77777777" w:rsidR="00C27855" w:rsidRPr="0053768A" w:rsidRDefault="00C27855">
    <w:pPr>
      <w:pStyle w:val="Bunntekst"/>
      <w:jc w:val="center"/>
    </w:pPr>
    <w:r w:rsidRPr="0053768A">
      <w:t xml:space="preserve">Page </w:t>
    </w:r>
    <w:r w:rsidRPr="0053768A">
      <w:fldChar w:fldCharType="begin"/>
    </w:r>
    <w:r w:rsidRPr="0053768A">
      <w:instrText xml:space="preserve"> PAGE  \* Arabic  \* MERGEFORMAT </w:instrText>
    </w:r>
    <w:r w:rsidRPr="0053768A">
      <w:fldChar w:fldCharType="separate"/>
    </w:r>
    <w:r w:rsidRPr="0053768A">
      <w:rPr>
        <w:noProof/>
      </w:rPr>
      <w:t>2</w:t>
    </w:r>
    <w:r w:rsidRPr="0053768A">
      <w:fldChar w:fldCharType="end"/>
    </w:r>
    <w:r w:rsidRPr="0053768A">
      <w:t xml:space="preserve"> </w:t>
    </w:r>
    <w:proofErr w:type="spellStart"/>
    <w:r w:rsidRPr="0053768A">
      <w:t>of</w:t>
    </w:r>
    <w:proofErr w:type="spellEnd"/>
    <w:r w:rsidRPr="0053768A">
      <w:t xml:space="preserve"> </w:t>
    </w:r>
    <w:fldSimple w:instr=" NUMPAGES  \* Arabic  \* MERGEFORMAT ">
      <w:r w:rsidRPr="0053768A">
        <w:rPr>
          <w:noProof/>
        </w:rPr>
        <w:t>2</w:t>
      </w:r>
    </w:fldSimple>
  </w:p>
  <w:p w14:paraId="6B99AC87" w14:textId="77777777" w:rsidR="00E551E1" w:rsidRPr="002320BA" w:rsidRDefault="00E551E1" w:rsidP="002320BA">
    <w:pPr>
      <w:pStyle w:val="Bunntekst"/>
      <w:tabs>
        <w:tab w:val="clear" w:pos="9360"/>
        <w:tab w:val="right" w:pos="4680"/>
        <w:tab w:val="right" w:pos="9214"/>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071EF" w14:textId="77777777" w:rsidR="003E0DB9" w:rsidRDefault="003E0DB9" w:rsidP="002320BA">
      <w:r>
        <w:separator/>
      </w:r>
    </w:p>
  </w:footnote>
  <w:footnote w:type="continuationSeparator" w:id="0">
    <w:p w14:paraId="27B322A0" w14:textId="77777777" w:rsidR="003E0DB9" w:rsidRDefault="003E0DB9" w:rsidP="0023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4078D" w14:textId="298844C3" w:rsidR="00E551E1" w:rsidRDefault="00CF5BC4" w:rsidP="00CF5BC4">
    <w:pPr>
      <w:pStyle w:val="Topptekst"/>
      <w:rPr>
        <w:rFonts w:ascii="Arial" w:hAnsi="Arial" w:cs="Arial"/>
        <w:b/>
        <w:sz w:val="24"/>
        <w:szCs w:val="24"/>
      </w:rPr>
    </w:pPr>
    <w:r w:rsidRPr="00CF5BC4">
      <w:rPr>
        <w:b/>
      </w:rPr>
      <w:t xml:space="preserve">ANSK-26-0135: Ultrafast </w:t>
    </w:r>
    <w:proofErr w:type="spellStart"/>
    <w:r w:rsidRPr="00CF5BC4">
      <w:rPr>
        <w:b/>
      </w:rPr>
      <w:t>spectroscopy</w:t>
    </w:r>
    <w:proofErr w:type="spellEnd"/>
    <w:r w:rsidRPr="00CF5BC4">
      <w:rPr>
        <w:b/>
      </w:rPr>
      <w:t xml:space="preserve"> system</w:t>
    </w:r>
    <w:r w:rsidR="00B3778B">
      <w:rPr>
        <w:b/>
      </w:rPr>
      <w:tab/>
    </w:r>
    <w:r w:rsidR="00B3778B">
      <w:rPr>
        <w:b/>
      </w:rPr>
      <w:tab/>
    </w:r>
    <w:r w:rsidR="00F42BDD">
      <w:rPr>
        <w:b/>
      </w:rPr>
      <w:t xml:space="preserve">       </w:t>
    </w:r>
    <w:r w:rsidR="00CB6BCB">
      <w:rPr>
        <w:b/>
      </w:rPr>
      <w:t xml:space="preserve"> </w:t>
    </w:r>
    <w:proofErr w:type="spellStart"/>
    <w:r w:rsidR="0088498D">
      <w:rPr>
        <w:b/>
      </w:rPr>
      <w:t>Appendix</w:t>
    </w:r>
    <w:proofErr w:type="spellEnd"/>
    <w:r w:rsidR="0088498D">
      <w:rPr>
        <w:b/>
      </w:rPr>
      <w:t xml:space="preserve"> </w:t>
    </w:r>
    <w:r w:rsidR="00317D66">
      <w:rPr>
        <w:b/>
      </w:rPr>
      <w:t>3</w:t>
    </w:r>
  </w:p>
  <w:p w14:paraId="24A2811E" w14:textId="77777777" w:rsidR="00B3778B" w:rsidRPr="00CE48F3" w:rsidRDefault="003E0DB9" w:rsidP="00CE48F3">
    <w:pPr>
      <w:pStyle w:val="Topptekst"/>
      <w:jc w:val="right"/>
      <w:rPr>
        <w:rFonts w:ascii="Arial" w:hAnsi="Arial" w:cs="Arial"/>
        <w:b/>
        <w:sz w:val="24"/>
        <w:szCs w:val="24"/>
      </w:rPr>
    </w:pPr>
    <w:r>
      <w:rPr>
        <w:rFonts w:ascii="Arial" w:hAnsi="Arial" w:cs="Arial"/>
        <w:b/>
        <w:sz w:val="24"/>
        <w:szCs w:val="24"/>
      </w:rPr>
      <w:pict w14:anchorId="54254944">
        <v:rect id="_x0000_i1025" style="width:0;height:1.5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16CF8"/>
    <w:multiLevelType w:val="hybridMultilevel"/>
    <w:tmpl w:val="43A6BB9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6207EE"/>
    <w:multiLevelType w:val="hybridMultilevel"/>
    <w:tmpl w:val="E37E0B8C"/>
    <w:lvl w:ilvl="0" w:tplc="7CF8B6FA">
      <w:start w:val="1"/>
      <w:numFmt w:val="lowerLetter"/>
      <w:lvlText w:val="%1."/>
      <w:lvlJc w:val="left"/>
      <w:pPr>
        <w:ind w:left="720" w:hanging="360"/>
      </w:pPr>
      <w:rPr>
        <w:rFonts w:hint="default"/>
      </w:rPr>
    </w:lvl>
    <w:lvl w:ilvl="1" w:tplc="40CC36EE" w:tentative="1">
      <w:start w:val="1"/>
      <w:numFmt w:val="lowerLetter"/>
      <w:lvlText w:val="%2."/>
      <w:lvlJc w:val="left"/>
      <w:pPr>
        <w:ind w:left="1440" w:hanging="360"/>
      </w:pPr>
    </w:lvl>
    <w:lvl w:ilvl="2" w:tplc="B7ACEABC" w:tentative="1">
      <w:start w:val="1"/>
      <w:numFmt w:val="lowerRoman"/>
      <w:lvlText w:val="%3."/>
      <w:lvlJc w:val="right"/>
      <w:pPr>
        <w:ind w:left="2160" w:hanging="180"/>
      </w:pPr>
    </w:lvl>
    <w:lvl w:ilvl="3" w:tplc="EA64A9B2" w:tentative="1">
      <w:start w:val="1"/>
      <w:numFmt w:val="decimal"/>
      <w:lvlText w:val="%4."/>
      <w:lvlJc w:val="left"/>
      <w:pPr>
        <w:ind w:left="2880" w:hanging="360"/>
      </w:pPr>
    </w:lvl>
    <w:lvl w:ilvl="4" w:tplc="8F121A80" w:tentative="1">
      <w:start w:val="1"/>
      <w:numFmt w:val="lowerLetter"/>
      <w:lvlText w:val="%5."/>
      <w:lvlJc w:val="left"/>
      <w:pPr>
        <w:ind w:left="3600" w:hanging="360"/>
      </w:pPr>
    </w:lvl>
    <w:lvl w:ilvl="5" w:tplc="FFFC0BC6" w:tentative="1">
      <w:start w:val="1"/>
      <w:numFmt w:val="lowerRoman"/>
      <w:lvlText w:val="%6."/>
      <w:lvlJc w:val="right"/>
      <w:pPr>
        <w:ind w:left="4320" w:hanging="180"/>
      </w:pPr>
    </w:lvl>
    <w:lvl w:ilvl="6" w:tplc="1BC82C76" w:tentative="1">
      <w:start w:val="1"/>
      <w:numFmt w:val="decimal"/>
      <w:lvlText w:val="%7."/>
      <w:lvlJc w:val="left"/>
      <w:pPr>
        <w:ind w:left="5040" w:hanging="360"/>
      </w:pPr>
    </w:lvl>
    <w:lvl w:ilvl="7" w:tplc="33A0D440" w:tentative="1">
      <w:start w:val="1"/>
      <w:numFmt w:val="lowerLetter"/>
      <w:lvlText w:val="%8."/>
      <w:lvlJc w:val="left"/>
      <w:pPr>
        <w:ind w:left="5760" w:hanging="360"/>
      </w:pPr>
    </w:lvl>
    <w:lvl w:ilvl="8" w:tplc="52307F8E" w:tentative="1">
      <w:start w:val="1"/>
      <w:numFmt w:val="lowerRoman"/>
      <w:lvlText w:val="%9."/>
      <w:lvlJc w:val="right"/>
      <w:pPr>
        <w:ind w:left="6480" w:hanging="180"/>
      </w:pPr>
    </w:lvl>
  </w:abstractNum>
  <w:abstractNum w:abstractNumId="2"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3" w15:restartNumberingAfterBreak="0">
    <w:nsid w:val="3B7071BC"/>
    <w:multiLevelType w:val="multilevel"/>
    <w:tmpl w:val="14E88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CC2324"/>
    <w:multiLevelType w:val="multilevel"/>
    <w:tmpl w:val="875A02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2CB2AB4"/>
    <w:multiLevelType w:val="hybridMultilevel"/>
    <w:tmpl w:val="115069D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38464D"/>
    <w:multiLevelType w:val="multilevel"/>
    <w:tmpl w:val="08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654D7DD1"/>
    <w:multiLevelType w:val="hybridMultilevel"/>
    <w:tmpl w:val="159C4C9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69014822">
    <w:abstractNumId w:val="6"/>
  </w:num>
  <w:num w:numId="2" w16cid:durableId="1847016339">
    <w:abstractNumId w:val="2"/>
  </w:num>
  <w:num w:numId="3" w16cid:durableId="853106171">
    <w:abstractNumId w:val="9"/>
  </w:num>
  <w:num w:numId="4" w16cid:durableId="776604913">
    <w:abstractNumId w:val="0"/>
  </w:num>
  <w:num w:numId="5" w16cid:durableId="1032805086">
    <w:abstractNumId w:val="5"/>
  </w:num>
  <w:num w:numId="6" w16cid:durableId="1077676541">
    <w:abstractNumId w:val="7"/>
  </w:num>
  <w:num w:numId="7" w16cid:durableId="18005629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050585">
    <w:abstractNumId w:val="8"/>
  </w:num>
  <w:num w:numId="9" w16cid:durableId="19989979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9301113">
    <w:abstractNumId w:val="1"/>
  </w:num>
  <w:num w:numId="11" w16cid:durableId="820848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6371"/>
    <w:rsid w:val="00003659"/>
    <w:rsid w:val="00003A43"/>
    <w:rsid w:val="00006041"/>
    <w:rsid w:val="0001597E"/>
    <w:rsid w:val="00022462"/>
    <w:rsid w:val="00023D46"/>
    <w:rsid w:val="00032454"/>
    <w:rsid w:val="00034718"/>
    <w:rsid w:val="00040C90"/>
    <w:rsid w:val="00046FB2"/>
    <w:rsid w:val="0005388F"/>
    <w:rsid w:val="000559E5"/>
    <w:rsid w:val="00063651"/>
    <w:rsid w:val="00063B2A"/>
    <w:rsid w:val="000656B0"/>
    <w:rsid w:val="00070324"/>
    <w:rsid w:val="0007387F"/>
    <w:rsid w:val="000821E1"/>
    <w:rsid w:val="000827AE"/>
    <w:rsid w:val="00093D58"/>
    <w:rsid w:val="00095C02"/>
    <w:rsid w:val="000A0D5F"/>
    <w:rsid w:val="000A3164"/>
    <w:rsid w:val="000B29AF"/>
    <w:rsid w:val="000B59B4"/>
    <w:rsid w:val="000D67D6"/>
    <w:rsid w:val="001116B0"/>
    <w:rsid w:val="00114B16"/>
    <w:rsid w:val="00114EE1"/>
    <w:rsid w:val="00116C54"/>
    <w:rsid w:val="00124A1A"/>
    <w:rsid w:val="001358A6"/>
    <w:rsid w:val="00135A49"/>
    <w:rsid w:val="00135BBE"/>
    <w:rsid w:val="00143FEB"/>
    <w:rsid w:val="00152631"/>
    <w:rsid w:val="00156B03"/>
    <w:rsid w:val="00161F33"/>
    <w:rsid w:val="00173A20"/>
    <w:rsid w:val="00185C75"/>
    <w:rsid w:val="001945F4"/>
    <w:rsid w:val="00197F23"/>
    <w:rsid w:val="001A0609"/>
    <w:rsid w:val="001A2407"/>
    <w:rsid w:val="001B5F96"/>
    <w:rsid w:val="001D5A61"/>
    <w:rsid w:val="001D6861"/>
    <w:rsid w:val="001E0D18"/>
    <w:rsid w:val="001F3CDB"/>
    <w:rsid w:val="001F6779"/>
    <w:rsid w:val="001F76FC"/>
    <w:rsid w:val="001F7E5A"/>
    <w:rsid w:val="00210540"/>
    <w:rsid w:val="0022116A"/>
    <w:rsid w:val="00223757"/>
    <w:rsid w:val="002320BA"/>
    <w:rsid w:val="00245AEC"/>
    <w:rsid w:val="0024705A"/>
    <w:rsid w:val="0024788A"/>
    <w:rsid w:val="00250C45"/>
    <w:rsid w:val="002647DE"/>
    <w:rsid w:val="002708B5"/>
    <w:rsid w:val="00276BB4"/>
    <w:rsid w:val="00281F8C"/>
    <w:rsid w:val="00287061"/>
    <w:rsid w:val="00290B37"/>
    <w:rsid w:val="002960C4"/>
    <w:rsid w:val="002967BF"/>
    <w:rsid w:val="00296BFF"/>
    <w:rsid w:val="00297D95"/>
    <w:rsid w:val="002B40E8"/>
    <w:rsid w:val="002C12F9"/>
    <w:rsid w:val="002C31AD"/>
    <w:rsid w:val="002D136E"/>
    <w:rsid w:val="0031087A"/>
    <w:rsid w:val="00317D66"/>
    <w:rsid w:val="0032341A"/>
    <w:rsid w:val="00323568"/>
    <w:rsid w:val="00324D11"/>
    <w:rsid w:val="00325120"/>
    <w:rsid w:val="003310A5"/>
    <w:rsid w:val="00351AE2"/>
    <w:rsid w:val="00361CF1"/>
    <w:rsid w:val="003716BE"/>
    <w:rsid w:val="003B3180"/>
    <w:rsid w:val="003C0B3A"/>
    <w:rsid w:val="003C0F65"/>
    <w:rsid w:val="003D7A21"/>
    <w:rsid w:val="003E0324"/>
    <w:rsid w:val="003E0DB9"/>
    <w:rsid w:val="003E2775"/>
    <w:rsid w:val="003E42AB"/>
    <w:rsid w:val="003E7DA9"/>
    <w:rsid w:val="003F3110"/>
    <w:rsid w:val="003F53FE"/>
    <w:rsid w:val="003F7794"/>
    <w:rsid w:val="00400859"/>
    <w:rsid w:val="0040221B"/>
    <w:rsid w:val="00402C0E"/>
    <w:rsid w:val="00425E6B"/>
    <w:rsid w:val="00433840"/>
    <w:rsid w:val="00434407"/>
    <w:rsid w:val="004375D9"/>
    <w:rsid w:val="00443DB3"/>
    <w:rsid w:val="00466906"/>
    <w:rsid w:val="004731E7"/>
    <w:rsid w:val="00481DF5"/>
    <w:rsid w:val="004835D1"/>
    <w:rsid w:val="00485602"/>
    <w:rsid w:val="00485A31"/>
    <w:rsid w:val="00490C13"/>
    <w:rsid w:val="004B4A0F"/>
    <w:rsid w:val="004B5A68"/>
    <w:rsid w:val="004C152A"/>
    <w:rsid w:val="004D4815"/>
    <w:rsid w:val="004E2284"/>
    <w:rsid w:val="004E7731"/>
    <w:rsid w:val="004F5ACE"/>
    <w:rsid w:val="00500A67"/>
    <w:rsid w:val="00500FC7"/>
    <w:rsid w:val="0050243B"/>
    <w:rsid w:val="0051606A"/>
    <w:rsid w:val="00533394"/>
    <w:rsid w:val="0053768A"/>
    <w:rsid w:val="00540516"/>
    <w:rsid w:val="00543825"/>
    <w:rsid w:val="00545FFE"/>
    <w:rsid w:val="00547C3D"/>
    <w:rsid w:val="005566E6"/>
    <w:rsid w:val="005575D0"/>
    <w:rsid w:val="00561476"/>
    <w:rsid w:val="00582D57"/>
    <w:rsid w:val="00582FE3"/>
    <w:rsid w:val="00583465"/>
    <w:rsid w:val="005A5A63"/>
    <w:rsid w:val="005B032F"/>
    <w:rsid w:val="005B23D4"/>
    <w:rsid w:val="005C104D"/>
    <w:rsid w:val="005C1548"/>
    <w:rsid w:val="005C2BD1"/>
    <w:rsid w:val="005C3096"/>
    <w:rsid w:val="005D28FA"/>
    <w:rsid w:val="005E307A"/>
    <w:rsid w:val="00602979"/>
    <w:rsid w:val="00615A46"/>
    <w:rsid w:val="00635567"/>
    <w:rsid w:val="0064256C"/>
    <w:rsid w:val="0066760B"/>
    <w:rsid w:val="00673863"/>
    <w:rsid w:val="00691FC2"/>
    <w:rsid w:val="00692DF8"/>
    <w:rsid w:val="00694AC5"/>
    <w:rsid w:val="006A65BE"/>
    <w:rsid w:val="006B37F7"/>
    <w:rsid w:val="006C2A64"/>
    <w:rsid w:val="006C2B4F"/>
    <w:rsid w:val="006D047E"/>
    <w:rsid w:val="006E4DC6"/>
    <w:rsid w:val="00705A70"/>
    <w:rsid w:val="00722233"/>
    <w:rsid w:val="007237BE"/>
    <w:rsid w:val="00733B44"/>
    <w:rsid w:val="007451FF"/>
    <w:rsid w:val="007512D6"/>
    <w:rsid w:val="0075603E"/>
    <w:rsid w:val="00771E00"/>
    <w:rsid w:val="00773E2D"/>
    <w:rsid w:val="00786662"/>
    <w:rsid w:val="00792F76"/>
    <w:rsid w:val="007957A0"/>
    <w:rsid w:val="007A1BB6"/>
    <w:rsid w:val="007B67B1"/>
    <w:rsid w:val="007C3C00"/>
    <w:rsid w:val="007D47B6"/>
    <w:rsid w:val="007E3418"/>
    <w:rsid w:val="007F0021"/>
    <w:rsid w:val="00802E8C"/>
    <w:rsid w:val="008063FD"/>
    <w:rsid w:val="00815FA5"/>
    <w:rsid w:val="0082003D"/>
    <w:rsid w:val="008313BC"/>
    <w:rsid w:val="00834FC4"/>
    <w:rsid w:val="00846E7C"/>
    <w:rsid w:val="00866CFF"/>
    <w:rsid w:val="008706BF"/>
    <w:rsid w:val="0088359D"/>
    <w:rsid w:val="0088498D"/>
    <w:rsid w:val="00895868"/>
    <w:rsid w:val="008B1B26"/>
    <w:rsid w:val="008C2B5F"/>
    <w:rsid w:val="008C550B"/>
    <w:rsid w:val="008E0DED"/>
    <w:rsid w:val="008E55DE"/>
    <w:rsid w:val="008E5B32"/>
    <w:rsid w:val="008F0D48"/>
    <w:rsid w:val="008F5D5B"/>
    <w:rsid w:val="009023B5"/>
    <w:rsid w:val="009026DE"/>
    <w:rsid w:val="00910254"/>
    <w:rsid w:val="00920C07"/>
    <w:rsid w:val="00940B6B"/>
    <w:rsid w:val="009578BD"/>
    <w:rsid w:val="00966371"/>
    <w:rsid w:val="009731E1"/>
    <w:rsid w:val="009811B4"/>
    <w:rsid w:val="009818F8"/>
    <w:rsid w:val="009852F1"/>
    <w:rsid w:val="00994A45"/>
    <w:rsid w:val="009A3D44"/>
    <w:rsid w:val="009B3783"/>
    <w:rsid w:val="009B4DED"/>
    <w:rsid w:val="009E6207"/>
    <w:rsid w:val="009F23EE"/>
    <w:rsid w:val="00A00F97"/>
    <w:rsid w:val="00A01FE6"/>
    <w:rsid w:val="00A0551A"/>
    <w:rsid w:val="00A20642"/>
    <w:rsid w:val="00A41624"/>
    <w:rsid w:val="00A4627B"/>
    <w:rsid w:val="00A53BFE"/>
    <w:rsid w:val="00A541B0"/>
    <w:rsid w:val="00A778D5"/>
    <w:rsid w:val="00A77CC7"/>
    <w:rsid w:val="00A83006"/>
    <w:rsid w:val="00A841EA"/>
    <w:rsid w:val="00A86867"/>
    <w:rsid w:val="00A87E87"/>
    <w:rsid w:val="00A9771C"/>
    <w:rsid w:val="00AA4D99"/>
    <w:rsid w:val="00AA7ECE"/>
    <w:rsid w:val="00AB19CE"/>
    <w:rsid w:val="00AB2EEF"/>
    <w:rsid w:val="00AC0A73"/>
    <w:rsid w:val="00AC388D"/>
    <w:rsid w:val="00AC41EA"/>
    <w:rsid w:val="00AD252F"/>
    <w:rsid w:val="00AD29E4"/>
    <w:rsid w:val="00AE5141"/>
    <w:rsid w:val="00AE77E7"/>
    <w:rsid w:val="00B012EC"/>
    <w:rsid w:val="00B06028"/>
    <w:rsid w:val="00B11901"/>
    <w:rsid w:val="00B12E48"/>
    <w:rsid w:val="00B22DBA"/>
    <w:rsid w:val="00B23A9D"/>
    <w:rsid w:val="00B3778B"/>
    <w:rsid w:val="00B377C3"/>
    <w:rsid w:val="00B4509C"/>
    <w:rsid w:val="00B548B5"/>
    <w:rsid w:val="00B5655F"/>
    <w:rsid w:val="00B57FC9"/>
    <w:rsid w:val="00B60B84"/>
    <w:rsid w:val="00B63614"/>
    <w:rsid w:val="00B731EF"/>
    <w:rsid w:val="00B8050A"/>
    <w:rsid w:val="00B83115"/>
    <w:rsid w:val="00B84A57"/>
    <w:rsid w:val="00B84FE4"/>
    <w:rsid w:val="00B95850"/>
    <w:rsid w:val="00BA12DB"/>
    <w:rsid w:val="00BA1AFB"/>
    <w:rsid w:val="00BA288B"/>
    <w:rsid w:val="00BA49AA"/>
    <w:rsid w:val="00BB00A6"/>
    <w:rsid w:val="00BD28DE"/>
    <w:rsid w:val="00BE513E"/>
    <w:rsid w:val="00BF0A69"/>
    <w:rsid w:val="00BF623C"/>
    <w:rsid w:val="00C04CDD"/>
    <w:rsid w:val="00C0519C"/>
    <w:rsid w:val="00C071C0"/>
    <w:rsid w:val="00C17F6D"/>
    <w:rsid w:val="00C20CC6"/>
    <w:rsid w:val="00C25DA7"/>
    <w:rsid w:val="00C27005"/>
    <w:rsid w:val="00C2784F"/>
    <w:rsid w:val="00C27855"/>
    <w:rsid w:val="00C33573"/>
    <w:rsid w:val="00C40A2F"/>
    <w:rsid w:val="00C421C6"/>
    <w:rsid w:val="00C4526E"/>
    <w:rsid w:val="00C552DD"/>
    <w:rsid w:val="00C578EA"/>
    <w:rsid w:val="00C66584"/>
    <w:rsid w:val="00C91AD7"/>
    <w:rsid w:val="00C93A25"/>
    <w:rsid w:val="00C940C6"/>
    <w:rsid w:val="00CA7287"/>
    <w:rsid w:val="00CB1D8D"/>
    <w:rsid w:val="00CB6BCB"/>
    <w:rsid w:val="00CC6C0B"/>
    <w:rsid w:val="00CD2EC3"/>
    <w:rsid w:val="00CD3D9B"/>
    <w:rsid w:val="00CD4A2D"/>
    <w:rsid w:val="00CE48F3"/>
    <w:rsid w:val="00CF4EA4"/>
    <w:rsid w:val="00CF5BC4"/>
    <w:rsid w:val="00D00F00"/>
    <w:rsid w:val="00D10C68"/>
    <w:rsid w:val="00D14B62"/>
    <w:rsid w:val="00D161FB"/>
    <w:rsid w:val="00D17B62"/>
    <w:rsid w:val="00D24591"/>
    <w:rsid w:val="00D4249F"/>
    <w:rsid w:val="00D617EE"/>
    <w:rsid w:val="00D93A26"/>
    <w:rsid w:val="00D96A9D"/>
    <w:rsid w:val="00D96DF1"/>
    <w:rsid w:val="00D97D8D"/>
    <w:rsid w:val="00DB4B8A"/>
    <w:rsid w:val="00DC37B5"/>
    <w:rsid w:val="00DC62DF"/>
    <w:rsid w:val="00DC6843"/>
    <w:rsid w:val="00DC6893"/>
    <w:rsid w:val="00DD3BB6"/>
    <w:rsid w:val="00DD4267"/>
    <w:rsid w:val="00DE095A"/>
    <w:rsid w:val="00DF7806"/>
    <w:rsid w:val="00E01CF3"/>
    <w:rsid w:val="00E03578"/>
    <w:rsid w:val="00E166DF"/>
    <w:rsid w:val="00E219D8"/>
    <w:rsid w:val="00E270BF"/>
    <w:rsid w:val="00E35773"/>
    <w:rsid w:val="00E36108"/>
    <w:rsid w:val="00E44ABD"/>
    <w:rsid w:val="00E468C8"/>
    <w:rsid w:val="00E551E1"/>
    <w:rsid w:val="00E61138"/>
    <w:rsid w:val="00E66FF7"/>
    <w:rsid w:val="00E71079"/>
    <w:rsid w:val="00E74365"/>
    <w:rsid w:val="00E8001F"/>
    <w:rsid w:val="00E9331E"/>
    <w:rsid w:val="00E95385"/>
    <w:rsid w:val="00EB2E4B"/>
    <w:rsid w:val="00EB5DA7"/>
    <w:rsid w:val="00EB74DD"/>
    <w:rsid w:val="00EC1F2D"/>
    <w:rsid w:val="00ED41E2"/>
    <w:rsid w:val="00ED4755"/>
    <w:rsid w:val="00ED55F2"/>
    <w:rsid w:val="00ED6B00"/>
    <w:rsid w:val="00EE5919"/>
    <w:rsid w:val="00EF4CA1"/>
    <w:rsid w:val="00EF6231"/>
    <w:rsid w:val="00EF6317"/>
    <w:rsid w:val="00EF7C96"/>
    <w:rsid w:val="00F02A53"/>
    <w:rsid w:val="00F34F60"/>
    <w:rsid w:val="00F3686E"/>
    <w:rsid w:val="00F42BDD"/>
    <w:rsid w:val="00F45296"/>
    <w:rsid w:val="00F57333"/>
    <w:rsid w:val="00F731FA"/>
    <w:rsid w:val="00F749D9"/>
    <w:rsid w:val="00F83014"/>
    <w:rsid w:val="00FA2DDA"/>
    <w:rsid w:val="00FA359D"/>
    <w:rsid w:val="00FA7612"/>
    <w:rsid w:val="00FC6875"/>
    <w:rsid w:val="00FC7965"/>
    <w:rsid w:val="00FD4D01"/>
    <w:rsid w:val="00FF0710"/>
    <w:rsid w:val="00FF16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4290F4"/>
  <w15:chartTrackingRefBased/>
  <w15:docId w15:val="{F72E77C9-AFBB-4E9A-92B3-A6A3F088D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99"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71C"/>
    <w:pPr>
      <w:keepLines/>
      <w:widowControl w:val="0"/>
    </w:pPr>
    <w:rPr>
      <w:rFonts w:ascii="Verdana" w:eastAsia="Times New Roman" w:hAnsi="Verdana"/>
      <w:szCs w:val="22"/>
    </w:rPr>
  </w:style>
  <w:style w:type="paragraph" w:styleId="Overskrift1">
    <w:name w:val="heading 1"/>
    <w:basedOn w:val="Normal"/>
    <w:next w:val="Normal"/>
    <w:link w:val="Overskrift1Tegn"/>
    <w:qFormat/>
    <w:rsid w:val="00B83115"/>
    <w:pPr>
      <w:keepNext/>
      <w:numPr>
        <w:numId w:val="6"/>
      </w:numPr>
      <w:spacing w:before="240" w:after="60"/>
      <w:outlineLvl w:val="0"/>
    </w:pPr>
    <w:rPr>
      <w:rFonts w:ascii="Arial" w:hAnsi="Arial" w:cs="Arial"/>
      <w:b/>
      <w:bCs/>
      <w:kern w:val="32"/>
      <w:sz w:val="32"/>
      <w:szCs w:val="32"/>
    </w:rPr>
  </w:style>
  <w:style w:type="paragraph" w:styleId="Overskrift2">
    <w:name w:val="heading 2"/>
    <w:basedOn w:val="Normal"/>
    <w:next w:val="Normal"/>
    <w:qFormat/>
    <w:rsid w:val="00B83115"/>
    <w:pPr>
      <w:keepNext/>
      <w:numPr>
        <w:ilvl w:val="1"/>
        <w:numId w:val="6"/>
      </w:numPr>
      <w:spacing w:before="240" w:after="60"/>
      <w:outlineLvl w:val="1"/>
    </w:pPr>
    <w:rPr>
      <w:rFonts w:ascii="Arial" w:hAnsi="Arial" w:cs="Arial"/>
      <w:b/>
      <w:bCs/>
      <w:i/>
      <w:iCs/>
      <w:sz w:val="28"/>
      <w:szCs w:val="28"/>
    </w:rPr>
  </w:style>
  <w:style w:type="paragraph" w:styleId="Overskrift3">
    <w:name w:val="heading 3"/>
    <w:basedOn w:val="Normal"/>
    <w:next w:val="Normal"/>
    <w:link w:val="Overskrift3Tegn"/>
    <w:qFormat/>
    <w:rsid w:val="00E44ABD"/>
    <w:pPr>
      <w:outlineLvl w:val="2"/>
    </w:pPr>
    <w:rPr>
      <w:b/>
      <w:szCs w:val="20"/>
    </w:rPr>
  </w:style>
  <w:style w:type="paragraph" w:styleId="Overskrift4">
    <w:name w:val="heading 4"/>
    <w:basedOn w:val="Normal"/>
    <w:next w:val="Normal"/>
    <w:link w:val="Overskrift4Tegn"/>
    <w:semiHidden/>
    <w:unhideWhenUsed/>
    <w:qFormat/>
    <w:rsid w:val="00E468C8"/>
    <w:pPr>
      <w:keepNext/>
      <w:numPr>
        <w:ilvl w:val="3"/>
        <w:numId w:val="6"/>
      </w:numPr>
      <w:spacing w:before="240" w:after="60"/>
      <w:outlineLvl w:val="3"/>
    </w:pPr>
    <w:rPr>
      <w:rFonts w:ascii="Calibri" w:hAnsi="Calibri"/>
      <w:b/>
      <w:bCs/>
      <w:sz w:val="28"/>
      <w:szCs w:val="28"/>
    </w:rPr>
  </w:style>
  <w:style w:type="paragraph" w:styleId="Overskrift5">
    <w:name w:val="heading 5"/>
    <w:basedOn w:val="Normal"/>
    <w:next w:val="Normal"/>
    <w:link w:val="Overskrift5Tegn"/>
    <w:semiHidden/>
    <w:unhideWhenUsed/>
    <w:qFormat/>
    <w:rsid w:val="00E468C8"/>
    <w:pPr>
      <w:numPr>
        <w:ilvl w:val="4"/>
        <w:numId w:val="6"/>
      </w:numPr>
      <w:spacing w:before="240" w:after="60"/>
      <w:outlineLvl w:val="4"/>
    </w:pPr>
    <w:rPr>
      <w:rFonts w:ascii="Calibri" w:hAnsi="Calibri"/>
      <w:b/>
      <w:bCs/>
      <w:i/>
      <w:iCs/>
      <w:sz w:val="26"/>
      <w:szCs w:val="26"/>
    </w:rPr>
  </w:style>
  <w:style w:type="paragraph" w:styleId="Overskrift6">
    <w:name w:val="heading 6"/>
    <w:basedOn w:val="Normal"/>
    <w:next w:val="Normal"/>
    <w:link w:val="Overskrift6Tegn"/>
    <w:semiHidden/>
    <w:unhideWhenUsed/>
    <w:qFormat/>
    <w:rsid w:val="00E468C8"/>
    <w:pPr>
      <w:numPr>
        <w:ilvl w:val="5"/>
        <w:numId w:val="6"/>
      </w:numPr>
      <w:spacing w:before="240" w:after="60"/>
      <w:outlineLvl w:val="5"/>
    </w:pPr>
    <w:rPr>
      <w:rFonts w:ascii="Calibri" w:hAnsi="Calibri"/>
      <w:b/>
      <w:bCs/>
    </w:rPr>
  </w:style>
  <w:style w:type="paragraph" w:styleId="Overskrift7">
    <w:name w:val="heading 7"/>
    <w:basedOn w:val="Normal"/>
    <w:next w:val="Normal"/>
    <w:link w:val="Overskrift7Tegn"/>
    <w:semiHidden/>
    <w:unhideWhenUsed/>
    <w:qFormat/>
    <w:rsid w:val="00E468C8"/>
    <w:pPr>
      <w:numPr>
        <w:ilvl w:val="6"/>
        <w:numId w:val="6"/>
      </w:numPr>
      <w:spacing w:before="240" w:after="60"/>
      <w:outlineLvl w:val="6"/>
    </w:pPr>
    <w:rPr>
      <w:rFonts w:ascii="Calibri" w:hAnsi="Calibri"/>
      <w:sz w:val="24"/>
      <w:szCs w:val="24"/>
    </w:rPr>
  </w:style>
  <w:style w:type="paragraph" w:styleId="Overskrift8">
    <w:name w:val="heading 8"/>
    <w:basedOn w:val="Normal"/>
    <w:next w:val="Normal"/>
    <w:link w:val="Overskrift8Tegn"/>
    <w:semiHidden/>
    <w:unhideWhenUsed/>
    <w:qFormat/>
    <w:rsid w:val="00E468C8"/>
    <w:pPr>
      <w:numPr>
        <w:ilvl w:val="7"/>
        <w:numId w:val="6"/>
      </w:numPr>
      <w:spacing w:before="240" w:after="60"/>
      <w:outlineLvl w:val="7"/>
    </w:pPr>
    <w:rPr>
      <w:rFonts w:ascii="Calibri" w:hAnsi="Calibri"/>
      <w:i/>
      <w:iCs/>
      <w:sz w:val="24"/>
      <w:szCs w:val="24"/>
    </w:rPr>
  </w:style>
  <w:style w:type="paragraph" w:styleId="Overskrift9">
    <w:name w:val="heading 9"/>
    <w:basedOn w:val="Normal"/>
    <w:next w:val="Normal"/>
    <w:link w:val="Overskrift9Tegn"/>
    <w:semiHidden/>
    <w:unhideWhenUsed/>
    <w:qFormat/>
    <w:rsid w:val="00E468C8"/>
    <w:pPr>
      <w:numPr>
        <w:ilvl w:val="8"/>
        <w:numId w:val="6"/>
      </w:numPr>
      <w:spacing w:before="240" w:after="60"/>
      <w:outlineLvl w:val="8"/>
    </w:pPr>
    <w:rPr>
      <w:rFonts w:ascii="Cambria" w:hAnsi="Cambri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uiPriority w:val="99"/>
    <w:qFormat/>
    <w:rsid w:val="00B3778B"/>
    <w:pPr>
      <w:keepLines w:val="0"/>
      <w:widowControl/>
      <w:spacing w:before="120" w:after="240"/>
      <w:contextualSpacing/>
    </w:pPr>
    <w:rPr>
      <w:rFonts w:ascii="Arial" w:hAnsi="Arial" w:cs="Arial"/>
      <w:b/>
      <w:sz w:val="32"/>
      <w:szCs w:val="20"/>
    </w:rPr>
  </w:style>
  <w:style w:type="character" w:customStyle="1" w:styleId="TittelTegn">
    <w:name w:val="Tittel Tegn"/>
    <w:link w:val="Tittel"/>
    <w:uiPriority w:val="99"/>
    <w:rsid w:val="00B3778B"/>
    <w:rPr>
      <w:rFonts w:ascii="Arial" w:eastAsia="Times New Roman" w:hAnsi="Arial" w:cs="Arial"/>
      <w:b/>
      <w:sz w:val="32"/>
      <w:lang w:val="nb-NO" w:eastAsia="nb-NO"/>
    </w:rPr>
  </w:style>
  <w:style w:type="paragraph" w:styleId="Topptekst">
    <w:name w:val="header"/>
    <w:basedOn w:val="Normal"/>
    <w:link w:val="TopptekstTegn"/>
    <w:rsid w:val="002320BA"/>
    <w:pPr>
      <w:tabs>
        <w:tab w:val="center" w:pos="4680"/>
        <w:tab w:val="right" w:pos="9360"/>
      </w:tabs>
    </w:pPr>
  </w:style>
  <w:style w:type="character" w:customStyle="1" w:styleId="TopptekstTegn">
    <w:name w:val="Topptekst Tegn"/>
    <w:link w:val="Topptekst"/>
    <w:rsid w:val="002320BA"/>
    <w:rPr>
      <w:rFonts w:eastAsia="Times New Roman"/>
      <w:sz w:val="22"/>
      <w:szCs w:val="22"/>
      <w:lang w:val="nb-NO" w:eastAsia="nb-NO"/>
    </w:rPr>
  </w:style>
  <w:style w:type="paragraph" w:styleId="Bunntekst">
    <w:name w:val="footer"/>
    <w:basedOn w:val="Normal"/>
    <w:link w:val="BunntekstTegn"/>
    <w:uiPriority w:val="99"/>
    <w:rsid w:val="002320BA"/>
    <w:pPr>
      <w:tabs>
        <w:tab w:val="center" w:pos="4680"/>
        <w:tab w:val="right" w:pos="9360"/>
      </w:tabs>
    </w:pPr>
  </w:style>
  <w:style w:type="character" w:customStyle="1" w:styleId="BunntekstTegn">
    <w:name w:val="Bunntekst Tegn"/>
    <w:link w:val="Bunntekst"/>
    <w:uiPriority w:val="99"/>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E44ABD"/>
    <w:rPr>
      <w:rFonts w:ascii="Verdana" w:eastAsia="Times New Roman" w:hAnsi="Verdana"/>
      <w:b/>
      <w:lang w:eastAsia="nb-NO"/>
    </w:rPr>
  </w:style>
  <w:style w:type="character" w:customStyle="1" w:styleId="Overskrift4Tegn">
    <w:name w:val="Overskrift 4 Tegn"/>
    <w:link w:val="Overskrift4"/>
    <w:semiHidden/>
    <w:rsid w:val="00E468C8"/>
    <w:rPr>
      <w:rFonts w:ascii="Calibri" w:eastAsia="Times New Roman" w:hAnsi="Calibri" w:cs="Times New Roman"/>
      <w:b/>
      <w:bCs/>
      <w:sz w:val="28"/>
      <w:szCs w:val="28"/>
      <w:lang w:val="nb-NO" w:eastAsia="nb-NO"/>
    </w:rPr>
  </w:style>
  <w:style w:type="character" w:customStyle="1" w:styleId="Overskrift5Tegn">
    <w:name w:val="Overskrift 5 Tegn"/>
    <w:link w:val="Overskrift5"/>
    <w:semiHidden/>
    <w:rsid w:val="00E468C8"/>
    <w:rPr>
      <w:rFonts w:ascii="Calibri" w:eastAsia="Times New Roman" w:hAnsi="Calibri" w:cs="Times New Roman"/>
      <w:b/>
      <w:bCs/>
      <w:i/>
      <w:iCs/>
      <w:sz w:val="26"/>
      <w:szCs w:val="26"/>
      <w:lang w:val="nb-NO" w:eastAsia="nb-NO"/>
    </w:rPr>
  </w:style>
  <w:style w:type="character" w:customStyle="1" w:styleId="Overskrift6Tegn">
    <w:name w:val="Overskrift 6 Tegn"/>
    <w:link w:val="Overskrift6"/>
    <w:semiHidden/>
    <w:rsid w:val="00E468C8"/>
    <w:rPr>
      <w:rFonts w:ascii="Calibri" w:eastAsia="Times New Roman" w:hAnsi="Calibri" w:cs="Times New Roman"/>
      <w:b/>
      <w:bCs/>
      <w:sz w:val="22"/>
      <w:szCs w:val="22"/>
      <w:lang w:val="nb-NO" w:eastAsia="nb-NO"/>
    </w:rPr>
  </w:style>
  <w:style w:type="character" w:customStyle="1" w:styleId="Overskrift7Tegn">
    <w:name w:val="Overskrift 7 Tegn"/>
    <w:link w:val="Overskrift7"/>
    <w:semiHidden/>
    <w:rsid w:val="00E468C8"/>
    <w:rPr>
      <w:rFonts w:ascii="Calibri" w:eastAsia="Times New Roman" w:hAnsi="Calibri" w:cs="Times New Roman"/>
      <w:sz w:val="24"/>
      <w:szCs w:val="24"/>
      <w:lang w:val="nb-NO" w:eastAsia="nb-NO"/>
    </w:rPr>
  </w:style>
  <w:style w:type="character" w:customStyle="1" w:styleId="Overskrift8Tegn">
    <w:name w:val="Overskrift 8 Tegn"/>
    <w:link w:val="Overskrift8"/>
    <w:semiHidden/>
    <w:rsid w:val="00E468C8"/>
    <w:rPr>
      <w:rFonts w:ascii="Calibri" w:eastAsia="Times New Roman" w:hAnsi="Calibri" w:cs="Times New Roman"/>
      <w:i/>
      <w:iCs/>
      <w:sz w:val="24"/>
      <w:szCs w:val="24"/>
      <w:lang w:val="nb-NO" w:eastAsia="nb-NO"/>
    </w:rPr>
  </w:style>
  <w:style w:type="character" w:customStyle="1" w:styleId="Overskrift9Tegn">
    <w:name w:val="Overskrift 9 Tegn"/>
    <w:link w:val="Overskrift9"/>
    <w:semiHidden/>
    <w:rsid w:val="00E468C8"/>
    <w:rPr>
      <w:rFonts w:ascii="Cambria" w:eastAsia="Times New Roman" w:hAnsi="Cambria" w:cs="Times New Roman"/>
      <w:sz w:val="22"/>
      <w:szCs w:val="22"/>
      <w:lang w:val="nb-NO" w:eastAsia="nb-NO"/>
    </w:rPr>
  </w:style>
  <w:style w:type="character" w:styleId="Merknadsreferanse">
    <w:name w:val="annotation reference"/>
    <w:rsid w:val="00547C3D"/>
    <w:rPr>
      <w:sz w:val="16"/>
      <w:szCs w:val="16"/>
    </w:rPr>
  </w:style>
  <w:style w:type="paragraph" w:styleId="Merknadstekst">
    <w:name w:val="annotation text"/>
    <w:basedOn w:val="Normal"/>
    <w:link w:val="MerknadstekstTegn"/>
    <w:rsid w:val="00547C3D"/>
    <w:rPr>
      <w:szCs w:val="20"/>
    </w:rPr>
  </w:style>
  <w:style w:type="character" w:customStyle="1" w:styleId="MerknadstekstTegn">
    <w:name w:val="Merknadstekst Tegn"/>
    <w:link w:val="Merknadstekst"/>
    <w:rsid w:val="00547C3D"/>
    <w:rPr>
      <w:rFonts w:eastAsia="Times New Roman"/>
      <w:lang w:val="nb-NO" w:eastAsia="nb-NO"/>
    </w:rPr>
  </w:style>
  <w:style w:type="paragraph" w:styleId="Kommentaremne">
    <w:name w:val="annotation subject"/>
    <w:basedOn w:val="Merknadstekst"/>
    <w:next w:val="Merknadstekst"/>
    <w:link w:val="KommentaremneTegn"/>
    <w:rsid w:val="00547C3D"/>
    <w:rPr>
      <w:b/>
      <w:bCs/>
    </w:rPr>
  </w:style>
  <w:style w:type="character" w:customStyle="1" w:styleId="KommentaremneTegn">
    <w:name w:val="Kommentaremne Tegn"/>
    <w:link w:val="Kommentaremne"/>
    <w:rsid w:val="00547C3D"/>
    <w:rPr>
      <w:rFonts w:eastAsia="Times New Roman"/>
      <w:b/>
      <w:bCs/>
      <w:lang w:val="nb-NO" w:eastAsia="nb-NO"/>
    </w:rPr>
  </w:style>
  <w:style w:type="character" w:customStyle="1" w:styleId="Overskrift1Tegn">
    <w:name w:val="Overskrift 1 Tegn"/>
    <w:link w:val="Overskrift1"/>
    <w:rsid w:val="00E44ABD"/>
    <w:rPr>
      <w:rFonts w:ascii="Arial" w:eastAsia="Times New Roman" w:hAnsi="Arial" w:cs="Arial"/>
      <w:b/>
      <w:bCs/>
      <w:kern w:val="32"/>
      <w:sz w:val="32"/>
      <w:szCs w:val="32"/>
      <w:lang w:eastAsia="nb-NO"/>
    </w:rPr>
  </w:style>
  <w:style w:type="character" w:styleId="Hyperkobling">
    <w:name w:val="Hyperlink"/>
    <w:uiPriority w:val="99"/>
    <w:rsid w:val="0088498D"/>
    <w:rPr>
      <w:color w:val="0000FF"/>
      <w:u w:val="single"/>
    </w:rPr>
  </w:style>
  <w:style w:type="character" w:customStyle="1" w:styleId="TegnTegn12">
    <w:name w:val="Tegn Tegn12"/>
    <w:uiPriority w:val="99"/>
    <w:rsid w:val="0088498D"/>
    <w:rPr>
      <w:rFonts w:ascii="Arial" w:hAnsi="Arial" w:cs="Arial"/>
      <w:b/>
      <w:bCs/>
      <w:sz w:val="26"/>
      <w:szCs w:val="26"/>
      <w:lang w:val="nb-NO" w:eastAsia="nb-NO"/>
    </w:rPr>
  </w:style>
  <w:style w:type="character" w:styleId="Ulstomtale">
    <w:name w:val="Unresolved Mention"/>
    <w:uiPriority w:val="99"/>
    <w:semiHidden/>
    <w:unhideWhenUsed/>
    <w:rsid w:val="00EF6231"/>
    <w:rPr>
      <w:color w:val="605E5C"/>
      <w:shd w:val="clear" w:color="auto" w:fill="E1DFDD"/>
    </w:rPr>
  </w:style>
  <w:style w:type="table" w:styleId="Tabellrutenett">
    <w:name w:val="Table Grid"/>
    <w:basedOn w:val="Vanligtabell"/>
    <w:rsid w:val="00EE5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305692">
      <w:bodyDiv w:val="1"/>
      <w:marLeft w:val="0"/>
      <w:marRight w:val="0"/>
      <w:marTop w:val="0"/>
      <w:marBottom w:val="0"/>
      <w:divBdr>
        <w:top w:val="none" w:sz="0" w:space="0" w:color="auto"/>
        <w:left w:val="none" w:sz="0" w:space="0" w:color="auto"/>
        <w:bottom w:val="none" w:sz="0" w:space="0" w:color="auto"/>
        <w:right w:val="none" w:sz="0" w:space="0" w:color="auto"/>
      </w:divBdr>
    </w:div>
    <w:div w:id="1024407246">
      <w:bodyDiv w:val="1"/>
      <w:marLeft w:val="0"/>
      <w:marRight w:val="0"/>
      <w:marTop w:val="0"/>
      <w:marBottom w:val="0"/>
      <w:divBdr>
        <w:top w:val="none" w:sz="0" w:space="0" w:color="auto"/>
        <w:left w:val="none" w:sz="0" w:space="0" w:color="auto"/>
        <w:bottom w:val="none" w:sz="0" w:space="0" w:color="auto"/>
        <w:right w:val="none" w:sz="0" w:space="0" w:color="auto"/>
      </w:divBdr>
    </w:div>
    <w:div w:id="179425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norges-bank.no/Statistikk/Valutakurse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orges-bank.no/Statistikk/Valutakurser/"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ntnu.edu/contact/invoic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B82304FB658F458EDBA9D49B463983" ma:contentTypeVersion="3" ma:contentTypeDescription="Create a new document." ma:contentTypeScope="" ma:versionID="246d72e8221d27211baccd6fae5afaed">
  <xsd:schema xmlns:xsd="http://www.w3.org/2001/XMLSchema" xmlns:xs="http://www.w3.org/2001/XMLSchema" xmlns:p="http://schemas.microsoft.com/office/2006/metadata/properties" xmlns:ns2="3db87e97-0ae0-443b-9537-d499baba0ce3" targetNamespace="http://schemas.microsoft.com/office/2006/metadata/properties" ma:root="true" ma:fieldsID="755030a3101335449dee8c9e45781dd1" ns2:_="">
    <xsd:import namespace="3db87e97-0ae0-443b-9537-d499baba0c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87e97-0ae0-443b-9537-d499baba0c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3D1B23-59F7-443D-8C73-0C4B28495303}">
  <ds:schemaRefs>
    <ds:schemaRef ds:uri="http://schemas.microsoft.com/sharepoint/v3/contenttype/forms"/>
  </ds:schemaRefs>
</ds:datastoreItem>
</file>

<file path=customXml/itemProps2.xml><?xml version="1.0" encoding="utf-8"?>
<ds:datastoreItem xmlns:ds="http://schemas.openxmlformats.org/officeDocument/2006/customXml" ds:itemID="{AF75EC28-F0FE-41C0-A250-3057EE9135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495EC3-35A5-46D8-9037-1A7BF55CE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b87e97-0ae0-443b-9537-d499baba0c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681</Words>
  <Characters>3613</Characters>
  <Application>Microsoft Office Word</Application>
  <DocSecurity>0</DocSecurity>
  <Lines>30</Lines>
  <Paragraphs>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Avropsskjema</vt:lpstr>
      <vt:lpstr>Avropsskjema</vt:lpstr>
    </vt:vector>
  </TitlesOfParts>
  <Company>Inventura AS</Company>
  <LinksUpToDate>false</LinksUpToDate>
  <CharactersWithSpaces>4286</CharactersWithSpaces>
  <SharedDoc>false</SharedDoc>
  <HLinks>
    <vt:vector size="24" baseType="variant">
      <vt:variant>
        <vt:i4>7864364</vt:i4>
      </vt:variant>
      <vt:variant>
        <vt:i4>9</vt:i4>
      </vt:variant>
      <vt:variant>
        <vt:i4>0</vt:i4>
      </vt:variant>
      <vt:variant>
        <vt:i4>5</vt:i4>
      </vt:variant>
      <vt:variant>
        <vt:lpwstr>http://www.norges-bank.no/Statistikk/Valutakurser/</vt:lpwstr>
      </vt:variant>
      <vt:variant>
        <vt:lpwstr/>
      </vt:variant>
      <vt:variant>
        <vt:i4>7864364</vt:i4>
      </vt:variant>
      <vt:variant>
        <vt:i4>6</vt:i4>
      </vt:variant>
      <vt:variant>
        <vt:i4>0</vt:i4>
      </vt:variant>
      <vt:variant>
        <vt:i4>5</vt:i4>
      </vt:variant>
      <vt:variant>
        <vt:lpwstr>http://www.norges-bank.no/Statistikk/Valutakurser/</vt:lpwstr>
      </vt:variant>
      <vt:variant>
        <vt:lpwstr/>
      </vt:variant>
      <vt:variant>
        <vt:i4>5373968</vt:i4>
      </vt:variant>
      <vt:variant>
        <vt:i4>3</vt:i4>
      </vt:variant>
      <vt:variant>
        <vt:i4>0</vt:i4>
      </vt:variant>
      <vt:variant>
        <vt:i4>5</vt:i4>
      </vt:variant>
      <vt:variant>
        <vt:lpwstr>https://www.ntnu.edu/contact/invoice</vt:lpwstr>
      </vt:variant>
      <vt:variant>
        <vt:lpwstr/>
      </vt:variant>
      <vt:variant>
        <vt:i4>3080203</vt:i4>
      </vt:variant>
      <vt:variant>
        <vt:i4>0</vt:i4>
      </vt:variant>
      <vt:variant>
        <vt:i4>0</vt:i4>
      </vt:variant>
      <vt:variant>
        <vt:i4>5</vt:i4>
      </vt:variant>
      <vt:variant>
        <vt:lpwstr>mailto:pdf.ntnu@bscs.basware.com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Inventura AS</dc:creator>
  <cp:keywords/>
  <cp:lastModifiedBy>Cato Giske</cp:lastModifiedBy>
  <cp:revision>74</cp:revision>
  <cp:lastPrinted>2009-05-29T12:07:00Z</cp:lastPrinted>
  <dcterms:created xsi:type="dcterms:W3CDTF">2022-07-01T07:02:00Z</dcterms:created>
  <dcterms:modified xsi:type="dcterms:W3CDTF">2026-06-26T13:52:00Z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0x01010047B82304FB658F458EDBA9D49B463983</vt:lpwstr>
  </property>
</Properties>
</file>